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B8948" w14:textId="77777777" w:rsidR="00E70318"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Draft Meeting Minutes</w:t>
      </w:r>
    </w:p>
    <w:p w14:paraId="694E77D4" w14:textId="77777777" w:rsidR="008000F2"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Committee on Accessible Transportation and Mobility (ABE60)</w:t>
      </w:r>
    </w:p>
    <w:p w14:paraId="0257F6B5" w14:textId="54909FB8" w:rsidR="007C0459"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 xml:space="preserve">Transportation Research Board </w:t>
      </w:r>
      <w:r w:rsidR="00A14A6E" w:rsidRPr="00F8232E">
        <w:rPr>
          <w:rFonts w:ascii="Arial" w:hAnsi="Arial" w:cs="Arial"/>
          <w:b/>
          <w:sz w:val="24"/>
          <w:szCs w:val="24"/>
        </w:rPr>
        <w:t>9</w:t>
      </w:r>
      <w:r w:rsidR="00CD6657">
        <w:rPr>
          <w:rFonts w:ascii="Arial" w:hAnsi="Arial" w:cs="Arial"/>
          <w:b/>
          <w:sz w:val="24"/>
          <w:szCs w:val="24"/>
        </w:rPr>
        <w:t>9</w:t>
      </w:r>
      <w:r w:rsidR="00A14A6E" w:rsidRPr="00F8232E">
        <w:rPr>
          <w:rFonts w:ascii="Arial" w:hAnsi="Arial" w:cs="Arial"/>
          <w:b/>
          <w:sz w:val="24"/>
          <w:szCs w:val="24"/>
        </w:rPr>
        <w:t>th</w:t>
      </w:r>
      <w:r w:rsidR="00A14A6E" w:rsidRPr="009869FA">
        <w:rPr>
          <w:rFonts w:ascii="Arial" w:hAnsi="Arial" w:cs="Arial"/>
          <w:b/>
          <w:color w:val="FF0000"/>
          <w:sz w:val="24"/>
          <w:szCs w:val="24"/>
        </w:rPr>
        <w:t xml:space="preserve"> </w:t>
      </w:r>
      <w:r w:rsidRPr="00E70318">
        <w:rPr>
          <w:rFonts w:ascii="Arial" w:hAnsi="Arial" w:cs="Arial"/>
          <w:b/>
          <w:sz w:val="24"/>
          <w:szCs w:val="24"/>
        </w:rPr>
        <w:t>Annual Meeting</w:t>
      </w:r>
    </w:p>
    <w:p w14:paraId="5FAC8751" w14:textId="01628A47" w:rsidR="00EF0214" w:rsidRPr="00E70318" w:rsidRDefault="00CD6657" w:rsidP="00EF0214">
      <w:pPr>
        <w:spacing w:after="0" w:line="240" w:lineRule="auto"/>
        <w:jc w:val="center"/>
        <w:rPr>
          <w:rFonts w:ascii="Arial" w:hAnsi="Arial" w:cs="Arial"/>
          <w:b/>
          <w:sz w:val="24"/>
          <w:szCs w:val="24"/>
        </w:rPr>
      </w:pPr>
      <w:r>
        <w:rPr>
          <w:rFonts w:ascii="Arial" w:hAnsi="Arial" w:cs="Arial"/>
          <w:b/>
          <w:sz w:val="24"/>
          <w:szCs w:val="24"/>
        </w:rPr>
        <w:t>Tuesday</w:t>
      </w:r>
      <w:r w:rsidR="00EF0214" w:rsidRPr="00E70318">
        <w:rPr>
          <w:rFonts w:ascii="Arial" w:hAnsi="Arial" w:cs="Arial"/>
          <w:b/>
          <w:sz w:val="24"/>
          <w:szCs w:val="24"/>
        </w:rPr>
        <w:t xml:space="preserve">, January </w:t>
      </w:r>
      <w:r w:rsidR="003735B9">
        <w:rPr>
          <w:rFonts w:ascii="Arial" w:hAnsi="Arial" w:cs="Arial"/>
          <w:b/>
          <w:sz w:val="24"/>
          <w:szCs w:val="24"/>
        </w:rPr>
        <w:t>1</w:t>
      </w:r>
      <w:r>
        <w:rPr>
          <w:rFonts w:ascii="Arial" w:hAnsi="Arial" w:cs="Arial"/>
          <w:b/>
          <w:sz w:val="24"/>
          <w:szCs w:val="24"/>
        </w:rPr>
        <w:t>4</w:t>
      </w:r>
      <w:r w:rsidR="00EF0214" w:rsidRPr="00E70318">
        <w:rPr>
          <w:rFonts w:ascii="Arial" w:hAnsi="Arial" w:cs="Arial"/>
          <w:b/>
          <w:sz w:val="24"/>
          <w:szCs w:val="24"/>
        </w:rPr>
        <w:t xml:space="preserve">, </w:t>
      </w:r>
      <w:r w:rsidR="00767989" w:rsidRPr="00E70318">
        <w:rPr>
          <w:rFonts w:ascii="Arial" w:hAnsi="Arial" w:cs="Arial"/>
          <w:b/>
          <w:sz w:val="24"/>
          <w:szCs w:val="24"/>
        </w:rPr>
        <w:t>20</w:t>
      </w:r>
      <w:r>
        <w:rPr>
          <w:rFonts w:ascii="Arial" w:hAnsi="Arial" w:cs="Arial"/>
          <w:b/>
          <w:sz w:val="24"/>
          <w:szCs w:val="24"/>
        </w:rPr>
        <w:t>20</w:t>
      </w:r>
      <w:r w:rsidR="00EF0214" w:rsidRPr="00E70318">
        <w:rPr>
          <w:rFonts w:ascii="Arial" w:hAnsi="Arial" w:cs="Arial"/>
          <w:b/>
          <w:sz w:val="24"/>
          <w:szCs w:val="24"/>
        </w:rPr>
        <w:t xml:space="preserve">, </w:t>
      </w:r>
      <w:r>
        <w:rPr>
          <w:rFonts w:ascii="Arial" w:hAnsi="Arial" w:cs="Arial"/>
          <w:b/>
          <w:sz w:val="24"/>
          <w:szCs w:val="24"/>
        </w:rPr>
        <w:t>3</w:t>
      </w:r>
      <w:r w:rsidR="00EF0214">
        <w:rPr>
          <w:rFonts w:ascii="Arial" w:hAnsi="Arial" w:cs="Arial"/>
          <w:b/>
          <w:sz w:val="24"/>
          <w:szCs w:val="24"/>
        </w:rPr>
        <w:t>:</w:t>
      </w:r>
      <w:r>
        <w:rPr>
          <w:rFonts w:ascii="Arial" w:hAnsi="Arial" w:cs="Arial"/>
          <w:b/>
          <w:sz w:val="24"/>
          <w:szCs w:val="24"/>
        </w:rPr>
        <w:t>45</w:t>
      </w:r>
      <w:r w:rsidR="00EF0214">
        <w:rPr>
          <w:rFonts w:ascii="Arial" w:hAnsi="Arial" w:cs="Arial"/>
          <w:b/>
          <w:sz w:val="24"/>
          <w:szCs w:val="24"/>
        </w:rPr>
        <w:t xml:space="preserve"> </w:t>
      </w:r>
      <w:r w:rsidR="003735B9">
        <w:rPr>
          <w:rFonts w:ascii="Arial" w:hAnsi="Arial" w:cs="Arial"/>
          <w:b/>
          <w:sz w:val="24"/>
          <w:szCs w:val="24"/>
        </w:rPr>
        <w:t>p</w:t>
      </w:r>
      <w:r w:rsidR="00EF0214">
        <w:rPr>
          <w:rFonts w:ascii="Arial" w:hAnsi="Arial" w:cs="Arial"/>
          <w:b/>
          <w:sz w:val="24"/>
          <w:szCs w:val="24"/>
        </w:rPr>
        <w:t xml:space="preserve">.m. to </w:t>
      </w:r>
      <w:r>
        <w:rPr>
          <w:rFonts w:ascii="Arial" w:hAnsi="Arial" w:cs="Arial"/>
          <w:b/>
          <w:sz w:val="24"/>
          <w:szCs w:val="24"/>
        </w:rPr>
        <w:t>7</w:t>
      </w:r>
      <w:r w:rsidR="00EF0214">
        <w:rPr>
          <w:rFonts w:ascii="Arial" w:hAnsi="Arial" w:cs="Arial"/>
          <w:b/>
          <w:sz w:val="24"/>
          <w:szCs w:val="24"/>
        </w:rPr>
        <w:t>:</w:t>
      </w:r>
      <w:r>
        <w:rPr>
          <w:rFonts w:ascii="Arial" w:hAnsi="Arial" w:cs="Arial"/>
          <w:b/>
          <w:sz w:val="24"/>
          <w:szCs w:val="24"/>
        </w:rPr>
        <w:t>15</w:t>
      </w:r>
      <w:r w:rsidR="00767989">
        <w:rPr>
          <w:rFonts w:ascii="Arial" w:hAnsi="Arial" w:cs="Arial"/>
          <w:b/>
          <w:sz w:val="24"/>
          <w:szCs w:val="24"/>
        </w:rPr>
        <w:t xml:space="preserve"> </w:t>
      </w:r>
      <w:r w:rsidR="003735B9">
        <w:rPr>
          <w:rFonts w:ascii="Arial" w:hAnsi="Arial" w:cs="Arial"/>
          <w:b/>
          <w:sz w:val="24"/>
          <w:szCs w:val="24"/>
        </w:rPr>
        <w:t>p</w:t>
      </w:r>
      <w:r w:rsidR="00EF0214">
        <w:rPr>
          <w:rFonts w:ascii="Arial" w:hAnsi="Arial" w:cs="Arial"/>
          <w:b/>
          <w:sz w:val="24"/>
          <w:szCs w:val="24"/>
        </w:rPr>
        <w:t>.m.</w:t>
      </w:r>
    </w:p>
    <w:p w14:paraId="78D02436" w14:textId="77777777" w:rsidR="00EF0214" w:rsidRPr="00E70318" w:rsidRDefault="00EF0214" w:rsidP="00EF0214">
      <w:pPr>
        <w:spacing w:after="0" w:line="240" w:lineRule="auto"/>
        <w:jc w:val="center"/>
        <w:rPr>
          <w:rFonts w:ascii="Arial" w:hAnsi="Arial" w:cs="Arial"/>
          <w:b/>
          <w:sz w:val="24"/>
          <w:szCs w:val="24"/>
        </w:rPr>
      </w:pPr>
      <w:r>
        <w:rPr>
          <w:rFonts w:ascii="Arial" w:hAnsi="Arial" w:cs="Arial"/>
          <w:b/>
          <w:sz w:val="24"/>
          <w:szCs w:val="24"/>
        </w:rPr>
        <w:t>Marriott Marquis, Howard University – M1</w:t>
      </w:r>
      <w:r w:rsidRPr="00E70318">
        <w:rPr>
          <w:rFonts w:ascii="Arial" w:hAnsi="Arial" w:cs="Arial"/>
          <w:b/>
          <w:sz w:val="24"/>
          <w:szCs w:val="24"/>
        </w:rPr>
        <w:t>, Washington</w:t>
      </w:r>
      <w:r>
        <w:rPr>
          <w:rFonts w:ascii="Arial" w:hAnsi="Arial" w:cs="Arial"/>
          <w:b/>
          <w:sz w:val="24"/>
          <w:szCs w:val="24"/>
        </w:rPr>
        <w:t>,</w:t>
      </w:r>
      <w:r w:rsidRPr="00E70318">
        <w:rPr>
          <w:rFonts w:ascii="Arial" w:hAnsi="Arial" w:cs="Arial"/>
          <w:b/>
          <w:sz w:val="24"/>
          <w:szCs w:val="24"/>
        </w:rPr>
        <w:t xml:space="preserve"> D.C.</w:t>
      </w:r>
    </w:p>
    <w:p w14:paraId="4D5D49F0" w14:textId="77777777" w:rsidR="008000F2" w:rsidRDefault="008000F2" w:rsidP="00E70318">
      <w:pPr>
        <w:spacing w:after="0" w:line="240" w:lineRule="auto"/>
        <w:rPr>
          <w:rFonts w:ascii="Arial" w:hAnsi="Arial" w:cs="Arial"/>
          <w:sz w:val="24"/>
          <w:szCs w:val="24"/>
        </w:rPr>
      </w:pPr>
    </w:p>
    <w:p w14:paraId="0E2563F8" w14:textId="77777777" w:rsidR="00EF0214" w:rsidRPr="00E90823" w:rsidRDefault="00EF0214" w:rsidP="00EF0214">
      <w:pPr>
        <w:spacing w:after="0" w:line="240" w:lineRule="auto"/>
        <w:rPr>
          <w:rFonts w:ascii="Arial" w:hAnsi="Arial" w:cs="Arial"/>
          <w:b/>
          <w:sz w:val="24"/>
          <w:szCs w:val="24"/>
          <w:u w:val="single"/>
        </w:rPr>
      </w:pPr>
      <w:r w:rsidRPr="00E90823">
        <w:rPr>
          <w:rFonts w:ascii="Arial" w:hAnsi="Arial" w:cs="Arial"/>
          <w:b/>
          <w:sz w:val="24"/>
          <w:szCs w:val="24"/>
          <w:u w:val="single"/>
        </w:rPr>
        <w:t>In Attendance</w:t>
      </w:r>
    </w:p>
    <w:p w14:paraId="4B78C7AE" w14:textId="77777777" w:rsidR="00EF0214" w:rsidRPr="00375A76" w:rsidRDefault="00EF0214" w:rsidP="00EF0214">
      <w:pPr>
        <w:spacing w:after="0" w:line="240" w:lineRule="auto"/>
        <w:rPr>
          <w:rFonts w:ascii="Arial" w:hAnsi="Arial" w:cs="Arial"/>
          <w:sz w:val="24"/>
          <w:szCs w:val="24"/>
        </w:rPr>
      </w:pPr>
    </w:p>
    <w:p w14:paraId="73914CF4" w14:textId="77777777" w:rsidR="00EF0214" w:rsidRPr="00B868BB" w:rsidRDefault="00EF0214" w:rsidP="00EF0214">
      <w:pPr>
        <w:spacing w:after="0" w:line="240" w:lineRule="auto"/>
        <w:rPr>
          <w:rFonts w:ascii="Arial" w:hAnsi="Arial" w:cs="Arial"/>
          <w:b/>
          <w:sz w:val="24"/>
          <w:szCs w:val="24"/>
        </w:rPr>
      </w:pPr>
      <w:r w:rsidRPr="00B868BB">
        <w:rPr>
          <w:rFonts w:ascii="Arial" w:hAnsi="Arial" w:cs="Arial"/>
          <w:b/>
          <w:sz w:val="24"/>
          <w:szCs w:val="24"/>
        </w:rPr>
        <w:t>Co-Chairs</w:t>
      </w:r>
    </w:p>
    <w:p w14:paraId="28421850" w14:textId="350CC5A1" w:rsidR="00EF0214" w:rsidRPr="00B868BB" w:rsidRDefault="00EF0214" w:rsidP="00EF0214">
      <w:pPr>
        <w:spacing w:after="0" w:line="240" w:lineRule="auto"/>
        <w:rPr>
          <w:rFonts w:ascii="Arial" w:hAnsi="Arial" w:cs="Arial"/>
          <w:sz w:val="24"/>
          <w:szCs w:val="24"/>
        </w:rPr>
      </w:pPr>
      <w:r w:rsidRPr="00B868BB">
        <w:rPr>
          <w:rFonts w:ascii="Arial" w:hAnsi="Arial" w:cs="Arial"/>
          <w:sz w:val="24"/>
          <w:szCs w:val="24"/>
        </w:rPr>
        <w:t>Joey M. Goldman</w:t>
      </w:r>
      <w:r w:rsidRPr="00B868BB">
        <w:rPr>
          <w:rFonts w:ascii="Arial" w:hAnsi="Arial" w:cs="Arial"/>
          <w:sz w:val="24"/>
          <w:szCs w:val="24"/>
        </w:rPr>
        <w:tab/>
      </w:r>
      <w:r w:rsidRPr="00B868BB">
        <w:rPr>
          <w:rFonts w:ascii="Arial" w:hAnsi="Arial" w:cs="Arial"/>
          <w:sz w:val="24"/>
          <w:szCs w:val="24"/>
        </w:rPr>
        <w:tab/>
      </w:r>
      <w:r w:rsidRPr="00B868BB">
        <w:rPr>
          <w:rFonts w:ascii="Arial" w:hAnsi="Arial" w:cs="Arial"/>
          <w:sz w:val="24"/>
          <w:szCs w:val="24"/>
        </w:rPr>
        <w:tab/>
      </w:r>
      <w:r w:rsidR="004516AA">
        <w:rPr>
          <w:rFonts w:ascii="Arial" w:hAnsi="Arial" w:cs="Arial"/>
          <w:sz w:val="24"/>
          <w:szCs w:val="24"/>
        </w:rPr>
        <w:t>Kearns &amp; West</w:t>
      </w:r>
    </w:p>
    <w:p w14:paraId="0AAB8FA8" w14:textId="77777777" w:rsidR="00EF0214" w:rsidRPr="00B868BB" w:rsidRDefault="00EF0214" w:rsidP="00EF0214">
      <w:pPr>
        <w:spacing w:after="0" w:line="240" w:lineRule="auto"/>
        <w:rPr>
          <w:rFonts w:ascii="Arial" w:hAnsi="Arial" w:cs="Arial"/>
          <w:sz w:val="24"/>
          <w:szCs w:val="24"/>
        </w:rPr>
      </w:pPr>
      <w:r w:rsidRPr="00B868BB">
        <w:rPr>
          <w:rFonts w:ascii="Arial" w:hAnsi="Arial" w:cs="Arial"/>
          <w:sz w:val="24"/>
          <w:szCs w:val="24"/>
        </w:rPr>
        <w:t>Julie Babinard</w:t>
      </w:r>
      <w:r w:rsidRPr="00B868BB">
        <w:rPr>
          <w:rFonts w:ascii="Arial" w:hAnsi="Arial" w:cs="Arial"/>
          <w:sz w:val="24"/>
          <w:szCs w:val="24"/>
        </w:rPr>
        <w:tab/>
      </w:r>
      <w:r w:rsidRPr="00B868BB">
        <w:rPr>
          <w:rFonts w:ascii="Arial" w:hAnsi="Arial" w:cs="Arial"/>
          <w:sz w:val="24"/>
          <w:szCs w:val="24"/>
        </w:rPr>
        <w:tab/>
      </w:r>
      <w:r w:rsidRPr="00B868BB">
        <w:rPr>
          <w:rFonts w:ascii="Arial" w:hAnsi="Arial" w:cs="Arial"/>
          <w:sz w:val="24"/>
          <w:szCs w:val="24"/>
        </w:rPr>
        <w:tab/>
        <w:t>The World Bank</w:t>
      </w:r>
    </w:p>
    <w:p w14:paraId="72B2C44B" w14:textId="77777777" w:rsidR="00EF0214" w:rsidRPr="00B868BB" w:rsidRDefault="00EF0214" w:rsidP="00EF0214">
      <w:pPr>
        <w:spacing w:after="0" w:line="240" w:lineRule="auto"/>
        <w:rPr>
          <w:rFonts w:ascii="Arial" w:hAnsi="Arial" w:cs="Arial"/>
          <w:sz w:val="24"/>
          <w:szCs w:val="24"/>
        </w:rPr>
      </w:pPr>
    </w:p>
    <w:p w14:paraId="4F216E27" w14:textId="77777777" w:rsidR="00EF0214" w:rsidRPr="00B868BB" w:rsidRDefault="00EF0214" w:rsidP="00EF0214">
      <w:pPr>
        <w:spacing w:after="0" w:line="240" w:lineRule="auto"/>
        <w:rPr>
          <w:rFonts w:ascii="Arial" w:hAnsi="Arial" w:cs="Arial"/>
          <w:b/>
          <w:sz w:val="24"/>
          <w:szCs w:val="24"/>
        </w:rPr>
      </w:pPr>
      <w:r w:rsidRPr="00B868BB">
        <w:rPr>
          <w:rFonts w:ascii="Arial" w:hAnsi="Arial" w:cs="Arial"/>
          <w:b/>
          <w:sz w:val="24"/>
          <w:szCs w:val="24"/>
        </w:rPr>
        <w:t>Secretary</w:t>
      </w:r>
    </w:p>
    <w:p w14:paraId="508BA037" w14:textId="77777777" w:rsidR="00EF0214" w:rsidRPr="00B868BB" w:rsidRDefault="00EF0214" w:rsidP="00EF0214">
      <w:pPr>
        <w:spacing w:after="0" w:line="240" w:lineRule="auto"/>
        <w:rPr>
          <w:rFonts w:ascii="Arial" w:hAnsi="Arial" w:cs="Arial"/>
          <w:sz w:val="24"/>
          <w:szCs w:val="24"/>
        </w:rPr>
      </w:pPr>
      <w:r w:rsidRPr="00B868BB">
        <w:rPr>
          <w:rFonts w:ascii="Arial" w:hAnsi="Arial" w:cs="Arial"/>
          <w:sz w:val="24"/>
          <w:szCs w:val="24"/>
        </w:rPr>
        <w:t>Kenneth Joh</w:t>
      </w:r>
      <w:r w:rsidRPr="00B868BB">
        <w:rPr>
          <w:rFonts w:ascii="Arial" w:hAnsi="Arial" w:cs="Arial"/>
          <w:sz w:val="24"/>
          <w:szCs w:val="24"/>
        </w:rPr>
        <w:tab/>
      </w:r>
      <w:r w:rsidRPr="00B868BB">
        <w:rPr>
          <w:rFonts w:ascii="Arial" w:hAnsi="Arial" w:cs="Arial"/>
          <w:sz w:val="24"/>
          <w:szCs w:val="24"/>
        </w:rPr>
        <w:tab/>
      </w:r>
      <w:r w:rsidRPr="00B868BB">
        <w:rPr>
          <w:rFonts w:ascii="Arial" w:hAnsi="Arial" w:cs="Arial"/>
          <w:sz w:val="24"/>
          <w:szCs w:val="24"/>
        </w:rPr>
        <w:tab/>
      </w:r>
      <w:r w:rsidRPr="00B868BB">
        <w:rPr>
          <w:rFonts w:ascii="Arial" w:hAnsi="Arial" w:cs="Arial"/>
          <w:sz w:val="24"/>
          <w:szCs w:val="24"/>
        </w:rPr>
        <w:tab/>
        <w:t>Metropolitan Washington Council of Governments</w:t>
      </w:r>
    </w:p>
    <w:p w14:paraId="178E33DA" w14:textId="77777777" w:rsidR="00EF0214" w:rsidRPr="00B868BB" w:rsidRDefault="00EF0214" w:rsidP="00EF0214">
      <w:pPr>
        <w:spacing w:after="0" w:line="240" w:lineRule="auto"/>
        <w:rPr>
          <w:rFonts w:ascii="Arial" w:hAnsi="Arial" w:cs="Arial"/>
          <w:sz w:val="24"/>
          <w:szCs w:val="24"/>
        </w:rPr>
      </w:pPr>
    </w:p>
    <w:p w14:paraId="4567EBD1" w14:textId="77777777" w:rsidR="00EF0214" w:rsidRPr="00B868BB" w:rsidRDefault="00EF0214" w:rsidP="00EF0214">
      <w:pPr>
        <w:spacing w:after="0" w:line="240" w:lineRule="auto"/>
        <w:rPr>
          <w:rFonts w:ascii="Arial" w:hAnsi="Arial" w:cs="Arial"/>
          <w:b/>
          <w:sz w:val="24"/>
          <w:szCs w:val="24"/>
        </w:rPr>
      </w:pPr>
      <w:r w:rsidRPr="00B868BB">
        <w:rPr>
          <w:rFonts w:ascii="Arial" w:hAnsi="Arial" w:cs="Arial"/>
          <w:b/>
          <w:sz w:val="24"/>
          <w:szCs w:val="24"/>
        </w:rPr>
        <w:t>Members</w:t>
      </w:r>
    </w:p>
    <w:p w14:paraId="3ECE7E8D" w14:textId="77777777" w:rsidR="00EF0214" w:rsidRPr="00B868BB" w:rsidRDefault="00EF0214" w:rsidP="00EF0214">
      <w:pPr>
        <w:spacing w:after="0" w:line="240" w:lineRule="auto"/>
        <w:rPr>
          <w:rFonts w:ascii="Arial" w:hAnsi="Arial" w:cs="Arial"/>
          <w:sz w:val="24"/>
          <w:szCs w:val="24"/>
        </w:rPr>
      </w:pPr>
    </w:p>
    <w:p w14:paraId="47D8C896" w14:textId="08F1E39F" w:rsidR="00EF0214" w:rsidRPr="00F91275" w:rsidRDefault="00EF0214" w:rsidP="00EF0214">
      <w:pPr>
        <w:spacing w:after="0" w:line="240" w:lineRule="auto"/>
        <w:rPr>
          <w:rFonts w:ascii="Arial" w:hAnsi="Arial" w:cs="Arial"/>
          <w:sz w:val="24"/>
          <w:szCs w:val="24"/>
        </w:rPr>
      </w:pPr>
      <w:r w:rsidRPr="00F91275">
        <w:rPr>
          <w:rFonts w:ascii="Arial" w:hAnsi="Arial" w:cs="Arial"/>
          <w:sz w:val="24"/>
          <w:szCs w:val="24"/>
        </w:rPr>
        <w:t>Melissa Anderson</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004516AA" w:rsidRPr="00F91275">
        <w:rPr>
          <w:rFonts w:ascii="Arial" w:hAnsi="Arial" w:cs="Arial"/>
          <w:sz w:val="24"/>
          <w:szCs w:val="24"/>
        </w:rPr>
        <w:t>Engineering 4 Access</w:t>
      </w:r>
    </w:p>
    <w:p w14:paraId="62940060" w14:textId="4A76555D" w:rsidR="00EF0214" w:rsidRPr="00F91275" w:rsidRDefault="00EF0214" w:rsidP="00EF0214">
      <w:pPr>
        <w:spacing w:after="0" w:line="240" w:lineRule="auto"/>
        <w:rPr>
          <w:rFonts w:ascii="Arial" w:hAnsi="Arial" w:cs="Arial"/>
          <w:sz w:val="24"/>
          <w:szCs w:val="24"/>
        </w:rPr>
      </w:pPr>
      <w:r w:rsidRPr="00F91275">
        <w:rPr>
          <w:rFonts w:ascii="Arial" w:hAnsi="Arial" w:cs="Arial"/>
          <w:sz w:val="24"/>
          <w:szCs w:val="24"/>
        </w:rPr>
        <w:t>Billie Louise Bentzen</w:t>
      </w:r>
      <w:r w:rsidRPr="00F91275">
        <w:rPr>
          <w:rFonts w:ascii="Arial" w:hAnsi="Arial" w:cs="Arial"/>
          <w:sz w:val="24"/>
          <w:szCs w:val="24"/>
        </w:rPr>
        <w:tab/>
      </w:r>
      <w:r w:rsidRPr="00F91275">
        <w:rPr>
          <w:rFonts w:ascii="Arial" w:hAnsi="Arial" w:cs="Arial"/>
          <w:sz w:val="24"/>
          <w:szCs w:val="24"/>
        </w:rPr>
        <w:tab/>
        <w:t>Accessible Design for the Blind (ADB)</w:t>
      </w:r>
    </w:p>
    <w:p w14:paraId="10DD8D67" w14:textId="77777777" w:rsidR="004516AA" w:rsidRPr="00F91275" w:rsidRDefault="004516AA" w:rsidP="004516AA">
      <w:pPr>
        <w:spacing w:after="0" w:line="240" w:lineRule="auto"/>
        <w:rPr>
          <w:rFonts w:ascii="Arial" w:hAnsi="Arial" w:cs="Arial"/>
          <w:sz w:val="24"/>
          <w:szCs w:val="24"/>
        </w:rPr>
      </w:pPr>
      <w:r w:rsidRPr="00F91275">
        <w:rPr>
          <w:rFonts w:ascii="Arial" w:hAnsi="Arial" w:cs="Arial"/>
          <w:sz w:val="24"/>
          <w:szCs w:val="24"/>
        </w:rPr>
        <w:t xml:space="preserve">Joanne </w:t>
      </w:r>
      <w:proofErr w:type="spellStart"/>
      <w:r w:rsidRPr="00F91275">
        <w:rPr>
          <w:rFonts w:ascii="Arial" w:hAnsi="Arial" w:cs="Arial"/>
          <w:sz w:val="24"/>
          <w:szCs w:val="24"/>
        </w:rPr>
        <w:t>Chalom</w:t>
      </w:r>
      <w:proofErr w:type="spellEnd"/>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In Focus Mobility</w:t>
      </w:r>
    </w:p>
    <w:p w14:paraId="2EED8947" w14:textId="77777777" w:rsidR="004516AA" w:rsidRPr="00F91275" w:rsidRDefault="004516AA" w:rsidP="004516AA">
      <w:pPr>
        <w:spacing w:after="0" w:line="240" w:lineRule="auto"/>
        <w:rPr>
          <w:rFonts w:ascii="Arial" w:hAnsi="Arial" w:cs="Arial"/>
          <w:sz w:val="24"/>
          <w:szCs w:val="24"/>
        </w:rPr>
      </w:pPr>
      <w:r w:rsidRPr="00F91275">
        <w:rPr>
          <w:rFonts w:ascii="Arial" w:hAnsi="Arial" w:cs="Arial"/>
          <w:sz w:val="24"/>
          <w:szCs w:val="24"/>
        </w:rPr>
        <w:t>David Chia</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proofErr w:type="gramStart"/>
      <w:r w:rsidRPr="00F91275">
        <w:rPr>
          <w:rFonts w:ascii="Arial" w:hAnsi="Arial" w:cs="Arial"/>
          <w:sz w:val="24"/>
          <w:szCs w:val="24"/>
        </w:rPr>
        <w:t>The</w:t>
      </w:r>
      <w:proofErr w:type="gramEnd"/>
      <w:r w:rsidRPr="00F91275">
        <w:rPr>
          <w:rFonts w:ascii="Arial" w:hAnsi="Arial" w:cs="Arial"/>
          <w:sz w:val="24"/>
          <w:szCs w:val="24"/>
        </w:rPr>
        <w:t xml:space="preserve"> Collaborative, Inc.</w:t>
      </w:r>
    </w:p>
    <w:p w14:paraId="62DF5391" w14:textId="77777777" w:rsidR="00EF0214" w:rsidRPr="00F91275" w:rsidRDefault="00EF0214" w:rsidP="00EF0214">
      <w:pPr>
        <w:spacing w:after="0" w:line="240" w:lineRule="auto"/>
        <w:rPr>
          <w:rFonts w:ascii="Arial" w:hAnsi="Arial" w:cs="Arial"/>
          <w:sz w:val="24"/>
          <w:szCs w:val="24"/>
        </w:rPr>
      </w:pPr>
      <w:r w:rsidRPr="00F91275">
        <w:rPr>
          <w:rFonts w:ascii="Arial" w:hAnsi="Arial" w:cs="Arial"/>
          <w:sz w:val="24"/>
          <w:szCs w:val="24"/>
        </w:rPr>
        <w:t xml:space="preserve">Peter </w:t>
      </w:r>
      <w:proofErr w:type="spellStart"/>
      <w:r w:rsidRPr="00F91275">
        <w:rPr>
          <w:rFonts w:ascii="Arial" w:hAnsi="Arial" w:cs="Arial"/>
          <w:sz w:val="24"/>
          <w:szCs w:val="24"/>
        </w:rPr>
        <w:t>Cosyn</w:t>
      </w:r>
      <w:proofErr w:type="spellEnd"/>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proofErr w:type="spellStart"/>
      <w:r w:rsidRPr="00F91275">
        <w:rPr>
          <w:rFonts w:ascii="Arial" w:hAnsi="Arial" w:cs="Arial"/>
          <w:sz w:val="24"/>
          <w:szCs w:val="24"/>
        </w:rPr>
        <w:t>Tractebel</w:t>
      </w:r>
      <w:proofErr w:type="spellEnd"/>
      <w:r w:rsidRPr="00F91275">
        <w:rPr>
          <w:rFonts w:ascii="Arial" w:hAnsi="Arial" w:cs="Arial"/>
          <w:sz w:val="24"/>
          <w:szCs w:val="24"/>
        </w:rPr>
        <w:t xml:space="preserve"> Engineering</w:t>
      </w:r>
    </w:p>
    <w:p w14:paraId="2E560EEC" w14:textId="1A5A72CB" w:rsidR="00F32127" w:rsidRPr="00F91275" w:rsidRDefault="00F32127" w:rsidP="00EF0214">
      <w:pPr>
        <w:spacing w:after="0" w:line="240" w:lineRule="auto"/>
        <w:ind w:left="3600" w:hanging="3600"/>
        <w:rPr>
          <w:rFonts w:ascii="Arial" w:hAnsi="Arial" w:cs="Arial"/>
          <w:sz w:val="24"/>
          <w:szCs w:val="24"/>
        </w:rPr>
      </w:pPr>
      <w:r w:rsidRPr="00F91275">
        <w:rPr>
          <w:rFonts w:ascii="Arial" w:hAnsi="Arial" w:cs="Arial"/>
          <w:sz w:val="24"/>
          <w:szCs w:val="24"/>
        </w:rPr>
        <w:t>Greg Danis</w:t>
      </w:r>
      <w:r w:rsidRPr="00F91275">
        <w:rPr>
          <w:rFonts w:ascii="Arial" w:hAnsi="Arial" w:cs="Arial"/>
          <w:sz w:val="24"/>
          <w:szCs w:val="24"/>
        </w:rPr>
        <w:tab/>
        <w:t>Federal Transit Administration</w:t>
      </w:r>
    </w:p>
    <w:p w14:paraId="38B8F105" w14:textId="1D272701" w:rsidR="00EF0214" w:rsidRPr="00F91275" w:rsidRDefault="00EF0214" w:rsidP="00EF0214">
      <w:pPr>
        <w:spacing w:after="0" w:line="240" w:lineRule="auto"/>
        <w:rPr>
          <w:rFonts w:ascii="Arial" w:hAnsi="Arial" w:cs="Arial"/>
          <w:sz w:val="24"/>
          <w:szCs w:val="24"/>
        </w:rPr>
      </w:pPr>
      <w:r w:rsidRPr="00F91275">
        <w:rPr>
          <w:rFonts w:ascii="Arial" w:hAnsi="Arial" w:cs="Arial"/>
          <w:sz w:val="24"/>
          <w:szCs w:val="24"/>
        </w:rPr>
        <w:t xml:space="preserve">Virginia </w:t>
      </w:r>
      <w:proofErr w:type="spellStart"/>
      <w:r w:rsidRPr="00F91275">
        <w:rPr>
          <w:rFonts w:ascii="Arial" w:hAnsi="Arial" w:cs="Arial"/>
          <w:sz w:val="24"/>
          <w:szCs w:val="24"/>
        </w:rPr>
        <w:t>Dize</w:t>
      </w:r>
      <w:proofErr w:type="spellEnd"/>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National Aging and Disability Transportation Center</w:t>
      </w:r>
    </w:p>
    <w:p w14:paraId="021017A6" w14:textId="470C48DD" w:rsidR="004516AA" w:rsidRPr="00F91275" w:rsidRDefault="004516AA" w:rsidP="00EF0214">
      <w:pPr>
        <w:spacing w:after="0" w:line="240" w:lineRule="auto"/>
        <w:rPr>
          <w:rFonts w:ascii="Arial" w:hAnsi="Arial" w:cs="Arial"/>
          <w:sz w:val="24"/>
          <w:szCs w:val="24"/>
        </w:rPr>
      </w:pPr>
      <w:r w:rsidRPr="00F91275">
        <w:rPr>
          <w:rFonts w:ascii="Arial" w:hAnsi="Arial" w:cs="Arial"/>
          <w:sz w:val="24"/>
          <w:szCs w:val="24"/>
        </w:rPr>
        <w:t>Melissa Gray</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n4a</w:t>
      </w:r>
    </w:p>
    <w:p w14:paraId="2A0318A5" w14:textId="77777777" w:rsidR="00EF0214" w:rsidRPr="00F91275" w:rsidRDefault="00EF0214" w:rsidP="00EF0214">
      <w:pPr>
        <w:spacing w:after="0" w:line="240" w:lineRule="auto"/>
        <w:ind w:left="3600" w:hanging="3600"/>
        <w:rPr>
          <w:rFonts w:ascii="Arial" w:hAnsi="Arial" w:cs="Arial"/>
          <w:sz w:val="24"/>
          <w:szCs w:val="24"/>
        </w:rPr>
      </w:pPr>
      <w:r w:rsidRPr="00F91275">
        <w:rPr>
          <w:rFonts w:ascii="Arial" w:hAnsi="Arial" w:cs="Arial"/>
          <w:sz w:val="24"/>
          <w:szCs w:val="24"/>
        </w:rPr>
        <w:t>Trevor Hanson</w:t>
      </w:r>
      <w:r w:rsidRPr="00F91275">
        <w:rPr>
          <w:rFonts w:ascii="Arial" w:hAnsi="Arial" w:cs="Arial"/>
          <w:sz w:val="24"/>
          <w:szCs w:val="24"/>
        </w:rPr>
        <w:tab/>
        <w:t>University of New Brunswick</w:t>
      </w:r>
    </w:p>
    <w:p w14:paraId="53D544E3" w14:textId="30553A67" w:rsidR="00EF0214" w:rsidRPr="00F91275" w:rsidRDefault="00EF0214" w:rsidP="00EF0214">
      <w:pPr>
        <w:spacing w:after="0" w:line="240" w:lineRule="auto"/>
        <w:ind w:left="3600" w:hanging="3600"/>
        <w:rPr>
          <w:rFonts w:ascii="Arial" w:hAnsi="Arial" w:cs="Arial"/>
          <w:sz w:val="24"/>
          <w:szCs w:val="24"/>
        </w:rPr>
      </w:pPr>
      <w:r w:rsidRPr="00F91275">
        <w:rPr>
          <w:rFonts w:ascii="Arial" w:hAnsi="Arial" w:cs="Arial"/>
          <w:sz w:val="24"/>
          <w:szCs w:val="24"/>
        </w:rPr>
        <w:t>Todd Hansen</w:t>
      </w:r>
      <w:r w:rsidRPr="00F91275">
        <w:rPr>
          <w:rFonts w:ascii="Arial" w:hAnsi="Arial" w:cs="Arial"/>
          <w:sz w:val="24"/>
          <w:szCs w:val="24"/>
        </w:rPr>
        <w:tab/>
        <w:t>Texas A&amp;M Transportation Institute</w:t>
      </w:r>
    </w:p>
    <w:p w14:paraId="4C9F1CC2" w14:textId="77777777" w:rsidR="00F32127" w:rsidRPr="00F91275" w:rsidRDefault="00F32127" w:rsidP="00F32127">
      <w:pPr>
        <w:spacing w:after="0" w:line="240" w:lineRule="auto"/>
        <w:rPr>
          <w:rFonts w:ascii="Arial" w:hAnsi="Arial" w:cs="Arial"/>
          <w:sz w:val="24"/>
          <w:szCs w:val="24"/>
        </w:rPr>
      </w:pPr>
      <w:r w:rsidRPr="00F91275">
        <w:rPr>
          <w:rFonts w:ascii="Arial" w:hAnsi="Arial" w:cs="Arial"/>
          <w:sz w:val="24"/>
          <w:szCs w:val="24"/>
        </w:rPr>
        <w:t>Janett Jimenez-Santos</w:t>
      </w:r>
      <w:r w:rsidRPr="00F91275">
        <w:rPr>
          <w:rFonts w:ascii="Arial" w:hAnsi="Arial" w:cs="Arial"/>
          <w:sz w:val="24"/>
          <w:szCs w:val="24"/>
        </w:rPr>
        <w:tab/>
      </w:r>
      <w:r w:rsidRPr="00F91275">
        <w:rPr>
          <w:rFonts w:ascii="Arial" w:hAnsi="Arial" w:cs="Arial"/>
          <w:sz w:val="24"/>
          <w:szCs w:val="24"/>
        </w:rPr>
        <w:tab/>
        <w:t>Can Lah, SC, Mexico</w:t>
      </w:r>
    </w:p>
    <w:p w14:paraId="42F723DA" w14:textId="7F345F56" w:rsidR="00EF0214" w:rsidRPr="00F91275" w:rsidRDefault="00EF0214" w:rsidP="00EF0214">
      <w:pPr>
        <w:spacing w:after="0" w:line="240" w:lineRule="auto"/>
        <w:ind w:left="3600" w:hanging="3600"/>
        <w:rPr>
          <w:rFonts w:ascii="Arial" w:hAnsi="Arial" w:cs="Arial"/>
          <w:sz w:val="24"/>
          <w:szCs w:val="24"/>
        </w:rPr>
      </w:pPr>
      <w:r w:rsidRPr="00F91275">
        <w:rPr>
          <w:rFonts w:ascii="Arial" w:hAnsi="Arial" w:cs="Arial"/>
          <w:sz w:val="24"/>
          <w:szCs w:val="24"/>
        </w:rPr>
        <w:t xml:space="preserve">Roger </w:t>
      </w:r>
      <w:proofErr w:type="spellStart"/>
      <w:r w:rsidRPr="00F91275">
        <w:rPr>
          <w:rFonts w:ascii="Arial" w:hAnsi="Arial" w:cs="Arial"/>
          <w:sz w:val="24"/>
          <w:szCs w:val="24"/>
        </w:rPr>
        <w:t>Mackett</w:t>
      </w:r>
      <w:proofErr w:type="spellEnd"/>
      <w:r w:rsidRPr="00F91275">
        <w:rPr>
          <w:rFonts w:ascii="Arial" w:hAnsi="Arial" w:cs="Arial"/>
          <w:sz w:val="24"/>
          <w:szCs w:val="24"/>
        </w:rPr>
        <w:tab/>
        <w:t>University College London</w:t>
      </w:r>
    </w:p>
    <w:p w14:paraId="03770B53" w14:textId="77777777" w:rsidR="004516AA" w:rsidRPr="00F91275" w:rsidRDefault="004516AA" w:rsidP="004516AA">
      <w:pPr>
        <w:spacing w:after="0" w:line="240" w:lineRule="auto"/>
        <w:rPr>
          <w:rFonts w:ascii="Arial" w:hAnsi="Arial" w:cs="Arial"/>
          <w:sz w:val="24"/>
          <w:szCs w:val="24"/>
        </w:rPr>
      </w:pPr>
      <w:r w:rsidRPr="00F91275">
        <w:rPr>
          <w:rFonts w:ascii="Arial" w:hAnsi="Arial" w:cs="Arial"/>
          <w:sz w:val="24"/>
          <w:szCs w:val="24"/>
        </w:rPr>
        <w:t>Teresa Qu</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Michigan State University</w:t>
      </w:r>
    </w:p>
    <w:p w14:paraId="7F2FF7E2" w14:textId="77777777" w:rsidR="00EF0214" w:rsidRPr="00F91275" w:rsidRDefault="00EF0214" w:rsidP="00EF0214">
      <w:pPr>
        <w:spacing w:after="0" w:line="240" w:lineRule="auto"/>
        <w:ind w:left="3600" w:hanging="3600"/>
        <w:rPr>
          <w:rFonts w:ascii="Arial" w:hAnsi="Arial" w:cs="Arial"/>
          <w:sz w:val="24"/>
          <w:szCs w:val="24"/>
        </w:rPr>
      </w:pPr>
      <w:r w:rsidRPr="00F91275">
        <w:rPr>
          <w:rFonts w:ascii="Arial" w:hAnsi="Arial" w:cs="Arial"/>
          <w:sz w:val="24"/>
          <w:szCs w:val="24"/>
        </w:rPr>
        <w:t>Judy L. Shanley</w:t>
      </w:r>
      <w:r w:rsidRPr="00F91275">
        <w:rPr>
          <w:rFonts w:ascii="Arial" w:hAnsi="Arial" w:cs="Arial"/>
          <w:sz w:val="24"/>
          <w:szCs w:val="24"/>
        </w:rPr>
        <w:tab/>
        <w:t>Easter Seals, National Center for Mobility Management</w:t>
      </w:r>
    </w:p>
    <w:p w14:paraId="6C14C776" w14:textId="13E287FA" w:rsidR="00F32127" w:rsidRPr="00F91275" w:rsidRDefault="00F32127" w:rsidP="00F32127">
      <w:pPr>
        <w:spacing w:after="0" w:line="240" w:lineRule="auto"/>
        <w:ind w:left="3600" w:hanging="3600"/>
        <w:rPr>
          <w:rFonts w:ascii="Arial" w:hAnsi="Arial" w:cs="Arial"/>
          <w:sz w:val="24"/>
          <w:szCs w:val="24"/>
        </w:rPr>
      </w:pPr>
      <w:r w:rsidRPr="00F91275">
        <w:rPr>
          <w:rFonts w:ascii="Arial" w:hAnsi="Arial" w:cs="Arial"/>
          <w:sz w:val="24"/>
          <w:szCs w:val="24"/>
        </w:rPr>
        <w:t>Sally Swanson</w:t>
      </w:r>
      <w:r w:rsidRPr="00F91275">
        <w:rPr>
          <w:rFonts w:ascii="Arial" w:hAnsi="Arial" w:cs="Arial"/>
          <w:sz w:val="24"/>
          <w:szCs w:val="24"/>
        </w:rPr>
        <w:tab/>
        <w:t>Sally Swanson Architects</w:t>
      </w:r>
    </w:p>
    <w:p w14:paraId="37893953" w14:textId="5C3032F5" w:rsidR="004516AA" w:rsidRPr="00F91275" w:rsidRDefault="004516AA" w:rsidP="00EF0214">
      <w:pPr>
        <w:spacing w:after="0" w:line="240" w:lineRule="auto"/>
        <w:rPr>
          <w:rFonts w:ascii="Arial" w:hAnsi="Arial" w:cs="Arial"/>
          <w:sz w:val="24"/>
          <w:szCs w:val="24"/>
        </w:rPr>
      </w:pPr>
      <w:r w:rsidRPr="00F91275">
        <w:rPr>
          <w:rFonts w:ascii="Arial" w:hAnsi="Arial" w:cs="Arial"/>
          <w:sz w:val="24"/>
          <w:szCs w:val="24"/>
        </w:rPr>
        <w:t>Jerom Theunissen</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proofErr w:type="spellStart"/>
      <w:r w:rsidRPr="00F91275">
        <w:rPr>
          <w:rFonts w:ascii="Arial" w:hAnsi="Arial" w:cs="Arial"/>
          <w:sz w:val="24"/>
          <w:szCs w:val="24"/>
        </w:rPr>
        <w:t>Easterseals</w:t>
      </w:r>
      <w:proofErr w:type="spellEnd"/>
      <w:r w:rsidRPr="00F91275">
        <w:rPr>
          <w:rFonts w:ascii="Arial" w:hAnsi="Arial" w:cs="Arial"/>
          <w:sz w:val="24"/>
          <w:szCs w:val="24"/>
        </w:rPr>
        <w:t>, National Center for Mobility Management</w:t>
      </w:r>
    </w:p>
    <w:p w14:paraId="1D91B3A9" w14:textId="77777777" w:rsidR="00F32127" w:rsidRPr="00F91275" w:rsidRDefault="00F32127" w:rsidP="00F32127">
      <w:pPr>
        <w:spacing w:after="0" w:line="240" w:lineRule="auto"/>
        <w:rPr>
          <w:rFonts w:ascii="Arial" w:hAnsi="Arial" w:cs="Arial"/>
          <w:sz w:val="24"/>
          <w:szCs w:val="24"/>
        </w:rPr>
      </w:pPr>
      <w:r w:rsidRPr="00F91275">
        <w:rPr>
          <w:rFonts w:ascii="Arial" w:hAnsi="Arial" w:cs="Arial"/>
          <w:sz w:val="24"/>
          <w:szCs w:val="24"/>
        </w:rPr>
        <w:t>Subhash Chandra Vashishth</w:t>
      </w:r>
      <w:r w:rsidRPr="00F91275">
        <w:rPr>
          <w:rFonts w:ascii="Arial" w:hAnsi="Arial" w:cs="Arial"/>
          <w:sz w:val="24"/>
          <w:szCs w:val="24"/>
        </w:rPr>
        <w:tab/>
      </w:r>
      <w:proofErr w:type="spellStart"/>
      <w:r w:rsidRPr="00F91275">
        <w:rPr>
          <w:rFonts w:ascii="Arial" w:hAnsi="Arial" w:cs="Arial"/>
          <w:sz w:val="24"/>
          <w:szCs w:val="24"/>
        </w:rPr>
        <w:t>Svayam</w:t>
      </w:r>
      <w:proofErr w:type="spellEnd"/>
      <w:r w:rsidRPr="00F91275">
        <w:rPr>
          <w:rFonts w:ascii="Arial" w:hAnsi="Arial" w:cs="Arial"/>
          <w:sz w:val="24"/>
          <w:szCs w:val="24"/>
        </w:rPr>
        <w:t>, India</w:t>
      </w:r>
    </w:p>
    <w:p w14:paraId="76F281A6" w14:textId="25459319" w:rsidR="00767989" w:rsidRPr="00F91275" w:rsidRDefault="00767989" w:rsidP="00EF0214">
      <w:pPr>
        <w:spacing w:after="0" w:line="240" w:lineRule="auto"/>
        <w:ind w:left="3600" w:hanging="3600"/>
        <w:rPr>
          <w:rFonts w:ascii="Arial" w:hAnsi="Arial" w:cs="Arial"/>
          <w:sz w:val="24"/>
          <w:szCs w:val="24"/>
        </w:rPr>
      </w:pPr>
      <w:r w:rsidRPr="00F91275">
        <w:rPr>
          <w:rFonts w:ascii="Arial" w:hAnsi="Arial" w:cs="Arial"/>
          <w:sz w:val="24"/>
          <w:szCs w:val="24"/>
        </w:rPr>
        <w:t>Sean M.H. Wang</w:t>
      </w:r>
      <w:r w:rsidRPr="00F91275">
        <w:rPr>
          <w:rFonts w:ascii="Arial" w:hAnsi="Arial" w:cs="Arial"/>
          <w:sz w:val="24"/>
          <w:szCs w:val="24"/>
        </w:rPr>
        <w:tab/>
        <w:t>Eden Social Welfare Foundation</w:t>
      </w:r>
    </w:p>
    <w:p w14:paraId="7928E3AC" w14:textId="5398EE12" w:rsidR="00EC0FD5" w:rsidRPr="00F91275" w:rsidRDefault="00EC0FD5" w:rsidP="00EF0214">
      <w:pPr>
        <w:spacing w:after="0" w:line="240" w:lineRule="auto"/>
        <w:ind w:left="3600" w:hanging="3600"/>
        <w:rPr>
          <w:rFonts w:ascii="Arial" w:hAnsi="Arial" w:cs="Arial"/>
          <w:sz w:val="24"/>
          <w:szCs w:val="24"/>
        </w:rPr>
      </w:pPr>
      <w:r w:rsidRPr="00F91275">
        <w:rPr>
          <w:rFonts w:ascii="Arial" w:hAnsi="Arial" w:cs="Arial"/>
          <w:sz w:val="24"/>
          <w:szCs w:val="24"/>
        </w:rPr>
        <w:t>Steven Winters</w:t>
      </w:r>
      <w:r w:rsidRPr="00F91275">
        <w:rPr>
          <w:rFonts w:ascii="Arial" w:hAnsi="Arial" w:cs="Arial"/>
          <w:sz w:val="24"/>
          <w:szCs w:val="24"/>
        </w:rPr>
        <w:tab/>
        <w:t>Transport Canada</w:t>
      </w:r>
    </w:p>
    <w:p w14:paraId="5E06ABA0" w14:textId="0A2436A0" w:rsidR="00767989" w:rsidRPr="00F91275" w:rsidRDefault="00767989" w:rsidP="00EF0214">
      <w:pPr>
        <w:spacing w:after="0" w:line="240" w:lineRule="auto"/>
        <w:ind w:left="3600" w:hanging="3600"/>
        <w:rPr>
          <w:rFonts w:ascii="Arial" w:hAnsi="Arial" w:cs="Arial"/>
          <w:sz w:val="24"/>
          <w:szCs w:val="24"/>
        </w:rPr>
      </w:pPr>
      <w:r w:rsidRPr="00F91275">
        <w:rPr>
          <w:rFonts w:ascii="Arial" w:hAnsi="Arial" w:cs="Arial"/>
          <w:sz w:val="24"/>
          <w:szCs w:val="24"/>
        </w:rPr>
        <w:t>Anders Wretstrand</w:t>
      </w:r>
      <w:r w:rsidRPr="00F91275">
        <w:rPr>
          <w:rFonts w:ascii="Arial" w:hAnsi="Arial" w:cs="Arial"/>
          <w:sz w:val="24"/>
          <w:szCs w:val="24"/>
        </w:rPr>
        <w:tab/>
        <w:t>Lund University</w:t>
      </w:r>
    </w:p>
    <w:p w14:paraId="0CEB2FE8" w14:textId="74873598" w:rsidR="00EF0214" w:rsidRPr="00F91275" w:rsidRDefault="00EF0214" w:rsidP="00EF0214">
      <w:pPr>
        <w:spacing w:after="0" w:line="240" w:lineRule="auto"/>
        <w:rPr>
          <w:rFonts w:ascii="Arial" w:hAnsi="Arial" w:cs="Arial"/>
          <w:sz w:val="24"/>
          <w:szCs w:val="24"/>
        </w:rPr>
      </w:pPr>
    </w:p>
    <w:p w14:paraId="6690BA94" w14:textId="79C7AC9D" w:rsidR="00EF0214" w:rsidRPr="00F91275" w:rsidRDefault="00EF0214" w:rsidP="00EF0214">
      <w:pPr>
        <w:spacing w:after="0" w:line="240" w:lineRule="auto"/>
        <w:rPr>
          <w:rFonts w:ascii="Arial" w:hAnsi="Arial" w:cs="Arial"/>
          <w:sz w:val="24"/>
          <w:szCs w:val="24"/>
        </w:rPr>
      </w:pPr>
    </w:p>
    <w:p w14:paraId="4833FFEF" w14:textId="77777777" w:rsidR="00EF31D6" w:rsidRPr="00F91275" w:rsidRDefault="00EF31D6" w:rsidP="00EF0214">
      <w:pPr>
        <w:spacing w:after="0" w:line="240" w:lineRule="auto"/>
        <w:rPr>
          <w:rFonts w:ascii="Arial" w:hAnsi="Arial" w:cs="Arial"/>
          <w:sz w:val="24"/>
          <w:szCs w:val="24"/>
        </w:rPr>
      </w:pPr>
    </w:p>
    <w:p w14:paraId="5952B913" w14:textId="77777777" w:rsidR="00EF0214" w:rsidRPr="00F91275" w:rsidRDefault="00EF0214" w:rsidP="00EF0214">
      <w:pPr>
        <w:rPr>
          <w:rFonts w:ascii="Arial" w:hAnsi="Arial" w:cs="Arial"/>
          <w:b/>
          <w:sz w:val="24"/>
          <w:szCs w:val="24"/>
        </w:rPr>
      </w:pPr>
      <w:r w:rsidRPr="00F91275">
        <w:rPr>
          <w:rFonts w:ascii="Arial" w:hAnsi="Arial" w:cs="Arial"/>
          <w:b/>
          <w:sz w:val="24"/>
          <w:szCs w:val="24"/>
        </w:rPr>
        <w:t>Friends</w:t>
      </w:r>
    </w:p>
    <w:p w14:paraId="4532A63E" w14:textId="6FF7EE65" w:rsidR="00EC0FD5" w:rsidRPr="00F91275" w:rsidRDefault="00EC0FD5" w:rsidP="00EC0FD5">
      <w:pPr>
        <w:spacing w:after="0" w:line="240" w:lineRule="auto"/>
        <w:rPr>
          <w:rFonts w:ascii="Arial" w:hAnsi="Arial" w:cs="Arial"/>
          <w:sz w:val="24"/>
          <w:szCs w:val="24"/>
        </w:rPr>
      </w:pPr>
      <w:r w:rsidRPr="00F91275">
        <w:rPr>
          <w:rFonts w:ascii="Arial" w:hAnsi="Arial" w:cs="Arial"/>
          <w:sz w:val="24"/>
          <w:szCs w:val="24"/>
        </w:rPr>
        <w:t>Chengbo Ai</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University of Massachusetts, Amherst</w:t>
      </w:r>
    </w:p>
    <w:p w14:paraId="15819B25" w14:textId="1BE26CD5" w:rsidR="00F32127" w:rsidRPr="00F91275" w:rsidRDefault="00F32127" w:rsidP="00EC0FD5">
      <w:pPr>
        <w:spacing w:after="0" w:line="240" w:lineRule="auto"/>
        <w:rPr>
          <w:rFonts w:ascii="Arial" w:hAnsi="Arial" w:cs="Arial"/>
          <w:sz w:val="24"/>
          <w:szCs w:val="24"/>
        </w:rPr>
      </w:pPr>
      <w:r w:rsidRPr="00F91275">
        <w:rPr>
          <w:rFonts w:ascii="Arial" w:hAnsi="Arial" w:cs="Arial"/>
          <w:sz w:val="24"/>
          <w:szCs w:val="24"/>
        </w:rPr>
        <w:t>Alycia Bayne</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NORC at the University of Chicago</w:t>
      </w:r>
    </w:p>
    <w:p w14:paraId="579BFC7E" w14:textId="0FB8AE02" w:rsidR="00F32127" w:rsidRPr="00F91275" w:rsidRDefault="00F32127" w:rsidP="00EF0214">
      <w:pPr>
        <w:spacing w:after="0" w:line="240" w:lineRule="auto"/>
        <w:rPr>
          <w:rFonts w:ascii="Arial" w:hAnsi="Arial" w:cs="Arial"/>
          <w:sz w:val="24"/>
          <w:szCs w:val="24"/>
        </w:rPr>
      </w:pPr>
      <w:r w:rsidRPr="00F91275">
        <w:rPr>
          <w:rFonts w:ascii="Arial" w:hAnsi="Arial" w:cs="Arial"/>
          <w:sz w:val="24"/>
          <w:szCs w:val="24"/>
        </w:rPr>
        <w:t>Alesia Cain</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 xml:space="preserve">Macro, Ross &amp; </w:t>
      </w:r>
      <w:proofErr w:type="spellStart"/>
      <w:r w:rsidRPr="00F91275">
        <w:rPr>
          <w:rFonts w:ascii="Arial" w:hAnsi="Arial" w:cs="Arial"/>
          <w:sz w:val="24"/>
          <w:szCs w:val="24"/>
        </w:rPr>
        <w:t>Baruzzini</w:t>
      </w:r>
      <w:proofErr w:type="spellEnd"/>
      <w:r w:rsidRPr="00F91275">
        <w:rPr>
          <w:rFonts w:ascii="Arial" w:hAnsi="Arial" w:cs="Arial"/>
          <w:sz w:val="24"/>
          <w:szCs w:val="24"/>
        </w:rPr>
        <w:t xml:space="preserve"> </w:t>
      </w:r>
    </w:p>
    <w:p w14:paraId="72EA85A0" w14:textId="3AF840B1" w:rsidR="00EC0FD5" w:rsidRPr="00F91275" w:rsidRDefault="00EC0FD5" w:rsidP="00EF0214">
      <w:pPr>
        <w:spacing w:after="0" w:line="240" w:lineRule="auto"/>
        <w:rPr>
          <w:rFonts w:ascii="Arial" w:hAnsi="Arial" w:cs="Arial"/>
          <w:sz w:val="24"/>
          <w:szCs w:val="24"/>
        </w:rPr>
      </w:pPr>
      <w:r w:rsidRPr="00F91275">
        <w:rPr>
          <w:rFonts w:ascii="Arial" w:hAnsi="Arial" w:cs="Arial"/>
          <w:sz w:val="24"/>
          <w:szCs w:val="24"/>
        </w:rPr>
        <w:t>Hannah Carter</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University of Alabama</w:t>
      </w:r>
    </w:p>
    <w:p w14:paraId="3F45339B" w14:textId="60D6A875" w:rsidR="00F32127" w:rsidRPr="00F91275" w:rsidRDefault="00F32127" w:rsidP="00AE16EC">
      <w:pPr>
        <w:spacing w:after="0" w:line="240" w:lineRule="auto"/>
        <w:rPr>
          <w:rFonts w:ascii="Arial" w:hAnsi="Arial" w:cs="Arial"/>
          <w:sz w:val="24"/>
          <w:szCs w:val="24"/>
        </w:rPr>
      </w:pPr>
      <w:r w:rsidRPr="00F91275">
        <w:rPr>
          <w:rFonts w:ascii="Arial" w:hAnsi="Arial" w:cs="Arial"/>
          <w:sz w:val="24"/>
          <w:szCs w:val="24"/>
        </w:rPr>
        <w:lastRenderedPageBreak/>
        <w:t>Susan Cohen</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Americans for Older Driver Safety</w:t>
      </w:r>
    </w:p>
    <w:p w14:paraId="636B0C30" w14:textId="439953E9" w:rsidR="00F32127" w:rsidRPr="00F91275" w:rsidRDefault="00F32127" w:rsidP="00EF0214">
      <w:pPr>
        <w:spacing w:after="0" w:line="240" w:lineRule="auto"/>
        <w:rPr>
          <w:rFonts w:ascii="Arial" w:hAnsi="Arial" w:cs="Arial"/>
          <w:sz w:val="24"/>
          <w:szCs w:val="24"/>
        </w:rPr>
      </w:pPr>
      <w:r w:rsidRPr="00F91275">
        <w:rPr>
          <w:rFonts w:ascii="Arial" w:hAnsi="Arial" w:cs="Arial"/>
          <w:sz w:val="24"/>
          <w:szCs w:val="24"/>
        </w:rPr>
        <w:t>Sharon Field</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Federal Highway Administration</w:t>
      </w:r>
    </w:p>
    <w:p w14:paraId="498C8164" w14:textId="6C34DF1F" w:rsidR="00EC0FD5" w:rsidRPr="00F91275" w:rsidRDefault="00EC0FD5" w:rsidP="00EF0214">
      <w:pPr>
        <w:spacing w:after="0" w:line="240" w:lineRule="auto"/>
        <w:rPr>
          <w:rFonts w:ascii="Arial" w:hAnsi="Arial" w:cs="Arial"/>
          <w:sz w:val="24"/>
          <w:szCs w:val="24"/>
        </w:rPr>
      </w:pPr>
      <w:r w:rsidRPr="00F91275">
        <w:rPr>
          <w:rFonts w:ascii="Arial" w:hAnsi="Arial" w:cs="Arial"/>
          <w:sz w:val="24"/>
          <w:szCs w:val="24"/>
        </w:rPr>
        <w:t>Katherine Freund</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proofErr w:type="spellStart"/>
      <w:r w:rsidRPr="00F91275">
        <w:rPr>
          <w:rFonts w:ascii="Arial" w:hAnsi="Arial" w:cs="Arial"/>
          <w:sz w:val="24"/>
          <w:szCs w:val="24"/>
        </w:rPr>
        <w:t>ITNAmerica</w:t>
      </w:r>
      <w:proofErr w:type="spellEnd"/>
    </w:p>
    <w:p w14:paraId="6266C56C" w14:textId="6AD03592" w:rsidR="00EC0FD5" w:rsidRPr="00F91275" w:rsidRDefault="00EC0FD5" w:rsidP="00EF0214">
      <w:pPr>
        <w:spacing w:after="0" w:line="240" w:lineRule="auto"/>
        <w:rPr>
          <w:rFonts w:ascii="Arial" w:hAnsi="Arial" w:cs="Arial"/>
          <w:sz w:val="24"/>
          <w:szCs w:val="24"/>
        </w:rPr>
      </w:pPr>
      <w:r w:rsidRPr="00F91275">
        <w:rPr>
          <w:rFonts w:ascii="Arial" w:hAnsi="Arial" w:cs="Arial"/>
          <w:sz w:val="24"/>
          <w:szCs w:val="24"/>
        </w:rPr>
        <w:t>Ariel Gold</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US Department of Transportation</w:t>
      </w:r>
    </w:p>
    <w:p w14:paraId="0D31575C" w14:textId="3C8FF189" w:rsidR="003E49F0" w:rsidRPr="00F91275" w:rsidRDefault="003E49F0" w:rsidP="00EF0214">
      <w:pPr>
        <w:spacing w:after="0" w:line="240" w:lineRule="auto"/>
        <w:rPr>
          <w:rFonts w:ascii="Arial" w:hAnsi="Arial" w:cs="Arial"/>
          <w:sz w:val="24"/>
          <w:szCs w:val="24"/>
        </w:rPr>
      </w:pPr>
      <w:r w:rsidRPr="00F91275">
        <w:rPr>
          <w:rFonts w:ascii="Arial" w:hAnsi="Arial" w:cs="Arial"/>
          <w:sz w:val="24"/>
          <w:szCs w:val="24"/>
        </w:rPr>
        <w:t>Gary Hsueh</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Prospect Silicon Valley</w:t>
      </w:r>
    </w:p>
    <w:p w14:paraId="23C24EE4" w14:textId="76771842" w:rsidR="004516AA" w:rsidRPr="00F91275" w:rsidRDefault="004516AA" w:rsidP="00AE16EC">
      <w:pPr>
        <w:spacing w:after="0" w:line="240" w:lineRule="auto"/>
        <w:ind w:left="3600" w:hanging="3600"/>
        <w:rPr>
          <w:rFonts w:ascii="Arial" w:hAnsi="Arial" w:cs="Arial"/>
          <w:sz w:val="24"/>
          <w:szCs w:val="24"/>
        </w:rPr>
      </w:pPr>
      <w:r w:rsidRPr="00F91275">
        <w:rPr>
          <w:rFonts w:ascii="Arial" w:hAnsi="Arial" w:cs="Arial"/>
          <w:sz w:val="24"/>
          <w:szCs w:val="24"/>
        </w:rPr>
        <w:t>Mary Leary</w:t>
      </w:r>
      <w:r w:rsidRPr="00F91275">
        <w:rPr>
          <w:rFonts w:ascii="Arial" w:hAnsi="Arial" w:cs="Arial"/>
          <w:sz w:val="24"/>
          <w:szCs w:val="24"/>
        </w:rPr>
        <w:tab/>
        <w:t>Federal Transit Administration</w:t>
      </w:r>
    </w:p>
    <w:p w14:paraId="02FDB6D5" w14:textId="6AFE1AD9" w:rsidR="00EF0214" w:rsidRPr="00F91275" w:rsidRDefault="00EF0214" w:rsidP="00EF0214">
      <w:pPr>
        <w:spacing w:after="0" w:line="240" w:lineRule="auto"/>
        <w:rPr>
          <w:rFonts w:ascii="Arial" w:hAnsi="Arial" w:cs="Arial"/>
          <w:sz w:val="24"/>
          <w:szCs w:val="24"/>
        </w:rPr>
      </w:pPr>
      <w:r w:rsidRPr="00F91275">
        <w:rPr>
          <w:rFonts w:ascii="Arial" w:hAnsi="Arial" w:cs="Arial"/>
          <w:sz w:val="24"/>
          <w:szCs w:val="24"/>
        </w:rPr>
        <w:t>Eileen Yeh-Lin Lu</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Eden Social Welfare Foundation</w:t>
      </w:r>
    </w:p>
    <w:p w14:paraId="28F378D8" w14:textId="2DB06254" w:rsidR="00EC0FD5" w:rsidRPr="00F91275" w:rsidRDefault="00EC0FD5" w:rsidP="00EF0214">
      <w:pPr>
        <w:spacing w:after="0" w:line="240" w:lineRule="auto"/>
        <w:rPr>
          <w:rFonts w:ascii="Arial" w:hAnsi="Arial" w:cs="Arial"/>
          <w:sz w:val="24"/>
          <w:szCs w:val="24"/>
        </w:rPr>
      </w:pPr>
      <w:r w:rsidRPr="00F91275">
        <w:rPr>
          <w:rFonts w:ascii="Arial" w:hAnsi="Arial" w:cs="Arial"/>
          <w:sz w:val="24"/>
          <w:szCs w:val="24"/>
        </w:rPr>
        <w:t xml:space="preserve">Sarah </w:t>
      </w:r>
      <w:proofErr w:type="spellStart"/>
      <w:r w:rsidRPr="00F91275">
        <w:rPr>
          <w:rFonts w:ascii="Arial" w:hAnsi="Arial" w:cs="Arial"/>
          <w:sz w:val="24"/>
          <w:szCs w:val="24"/>
        </w:rPr>
        <w:t>Malaier</w:t>
      </w:r>
      <w:proofErr w:type="spellEnd"/>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American Foundation for the Blind</w:t>
      </w:r>
    </w:p>
    <w:p w14:paraId="0A358999" w14:textId="558242A9" w:rsidR="004516AA" w:rsidRPr="00F91275" w:rsidRDefault="004516AA" w:rsidP="00EF0214">
      <w:pPr>
        <w:spacing w:after="0" w:line="240" w:lineRule="auto"/>
        <w:rPr>
          <w:rFonts w:ascii="Arial" w:hAnsi="Arial" w:cs="Arial"/>
          <w:sz w:val="24"/>
          <w:szCs w:val="24"/>
        </w:rPr>
      </w:pPr>
      <w:r w:rsidRPr="00F91275">
        <w:rPr>
          <w:rFonts w:ascii="Arial" w:hAnsi="Arial" w:cs="Arial"/>
          <w:sz w:val="24"/>
          <w:szCs w:val="24"/>
        </w:rPr>
        <w:t>Linda Myers</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Accessible Design for the Blind</w:t>
      </w:r>
    </w:p>
    <w:p w14:paraId="0C989CF7" w14:textId="70014823" w:rsidR="003E49F0" w:rsidRPr="00F91275" w:rsidRDefault="003E49F0" w:rsidP="00EF0214">
      <w:pPr>
        <w:spacing w:after="0" w:line="240" w:lineRule="auto"/>
        <w:rPr>
          <w:rFonts w:ascii="Arial" w:hAnsi="Arial" w:cs="Arial"/>
          <w:sz w:val="24"/>
          <w:szCs w:val="24"/>
        </w:rPr>
      </w:pPr>
      <w:r w:rsidRPr="00F91275">
        <w:rPr>
          <w:rFonts w:ascii="Arial" w:hAnsi="Arial" w:cs="Arial"/>
          <w:sz w:val="24"/>
          <w:szCs w:val="24"/>
        </w:rPr>
        <w:t>Bill Orleans</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 xml:space="preserve">Hack </w:t>
      </w:r>
    </w:p>
    <w:p w14:paraId="23D5E1D5" w14:textId="4DDB5FC5" w:rsidR="004516AA" w:rsidRPr="00F91275" w:rsidRDefault="004516AA" w:rsidP="00EF0214">
      <w:pPr>
        <w:spacing w:after="0" w:line="240" w:lineRule="auto"/>
        <w:rPr>
          <w:rFonts w:ascii="Arial" w:hAnsi="Arial" w:cs="Arial"/>
          <w:sz w:val="24"/>
          <w:szCs w:val="24"/>
        </w:rPr>
      </w:pPr>
      <w:r w:rsidRPr="00F91275">
        <w:rPr>
          <w:rFonts w:ascii="Arial" w:hAnsi="Arial" w:cs="Arial"/>
          <w:sz w:val="24"/>
          <w:szCs w:val="24"/>
        </w:rPr>
        <w:t>Daniel Piatkowski</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 xml:space="preserve">University of Nebraska </w:t>
      </w:r>
      <w:r w:rsidR="00F32127" w:rsidRPr="00F91275">
        <w:rPr>
          <w:rFonts w:ascii="Arial" w:hAnsi="Arial" w:cs="Arial"/>
          <w:sz w:val="24"/>
          <w:szCs w:val="24"/>
        </w:rPr>
        <w:t>–</w:t>
      </w:r>
      <w:r w:rsidRPr="00F91275">
        <w:rPr>
          <w:rFonts w:ascii="Arial" w:hAnsi="Arial" w:cs="Arial"/>
          <w:sz w:val="24"/>
          <w:szCs w:val="24"/>
        </w:rPr>
        <w:t xml:space="preserve"> Lincoln</w:t>
      </w:r>
    </w:p>
    <w:p w14:paraId="70D05B25" w14:textId="16193926" w:rsidR="00F32127" w:rsidRPr="00F91275" w:rsidRDefault="00F32127" w:rsidP="00EF0214">
      <w:pPr>
        <w:spacing w:after="0" w:line="240" w:lineRule="auto"/>
        <w:rPr>
          <w:rFonts w:ascii="Arial" w:hAnsi="Arial" w:cs="Arial"/>
          <w:sz w:val="24"/>
          <w:szCs w:val="24"/>
        </w:rPr>
      </w:pPr>
      <w:r w:rsidRPr="00F91275">
        <w:rPr>
          <w:rFonts w:ascii="Arial" w:hAnsi="Arial" w:cs="Arial"/>
          <w:sz w:val="24"/>
          <w:szCs w:val="24"/>
        </w:rPr>
        <w:t xml:space="preserve">Dimitra </w:t>
      </w:r>
      <w:proofErr w:type="spellStart"/>
      <w:r w:rsidRPr="00F91275">
        <w:rPr>
          <w:rFonts w:ascii="Arial" w:hAnsi="Arial" w:cs="Arial"/>
          <w:sz w:val="24"/>
          <w:szCs w:val="24"/>
        </w:rPr>
        <w:t>Pyrialakou</w:t>
      </w:r>
      <w:proofErr w:type="spellEnd"/>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West Virginia University</w:t>
      </w:r>
    </w:p>
    <w:p w14:paraId="17AF0A4B" w14:textId="4E23612E" w:rsidR="00EC0FD5" w:rsidRPr="00F91275" w:rsidRDefault="00EC0FD5" w:rsidP="00EF0214">
      <w:pPr>
        <w:spacing w:after="0" w:line="240" w:lineRule="auto"/>
        <w:rPr>
          <w:rFonts w:ascii="Arial" w:hAnsi="Arial" w:cs="Arial"/>
          <w:sz w:val="24"/>
          <w:szCs w:val="24"/>
        </w:rPr>
      </w:pPr>
      <w:r w:rsidRPr="00F91275">
        <w:rPr>
          <w:rFonts w:ascii="Arial" w:hAnsi="Arial" w:cs="Arial"/>
          <w:sz w:val="24"/>
          <w:szCs w:val="24"/>
        </w:rPr>
        <w:t>Selina Rausch</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University of Alabama</w:t>
      </w:r>
    </w:p>
    <w:p w14:paraId="4EFA8C08" w14:textId="3C080B0F" w:rsidR="00EF0214" w:rsidRPr="00F91275" w:rsidRDefault="00EF0214" w:rsidP="00EF0214">
      <w:pPr>
        <w:spacing w:after="0" w:line="240" w:lineRule="auto"/>
        <w:rPr>
          <w:rFonts w:ascii="Arial" w:hAnsi="Arial" w:cs="Arial"/>
          <w:sz w:val="24"/>
          <w:szCs w:val="24"/>
        </w:rPr>
      </w:pPr>
      <w:r w:rsidRPr="00F91275">
        <w:rPr>
          <w:rFonts w:ascii="Arial" w:hAnsi="Arial" w:cs="Arial"/>
          <w:sz w:val="24"/>
          <w:szCs w:val="24"/>
        </w:rPr>
        <w:t>Tom Rickert</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Access Exchange International</w:t>
      </w:r>
    </w:p>
    <w:p w14:paraId="35D2C378" w14:textId="5B70236E" w:rsidR="00767989" w:rsidRPr="00F91275" w:rsidRDefault="00EF0214" w:rsidP="00EF0214">
      <w:pPr>
        <w:spacing w:after="0" w:line="240" w:lineRule="auto"/>
        <w:rPr>
          <w:rFonts w:ascii="Arial" w:hAnsi="Arial" w:cs="Arial"/>
          <w:sz w:val="24"/>
          <w:szCs w:val="24"/>
        </w:rPr>
      </w:pPr>
      <w:proofErr w:type="spellStart"/>
      <w:r w:rsidRPr="00F91275">
        <w:rPr>
          <w:rFonts w:ascii="Arial" w:hAnsi="Arial" w:cs="Arial"/>
          <w:sz w:val="24"/>
          <w:szCs w:val="24"/>
        </w:rPr>
        <w:t>Anabela</w:t>
      </w:r>
      <w:proofErr w:type="spellEnd"/>
      <w:r w:rsidRPr="00F91275">
        <w:rPr>
          <w:rFonts w:ascii="Arial" w:hAnsi="Arial" w:cs="Arial"/>
          <w:sz w:val="24"/>
          <w:szCs w:val="24"/>
        </w:rPr>
        <w:t xml:space="preserve"> </w:t>
      </w:r>
      <w:proofErr w:type="spellStart"/>
      <w:r w:rsidRPr="00F91275">
        <w:rPr>
          <w:rFonts w:ascii="Arial" w:hAnsi="Arial" w:cs="Arial"/>
          <w:sz w:val="24"/>
          <w:szCs w:val="24"/>
        </w:rPr>
        <w:t>Simoes</w:t>
      </w:r>
      <w:proofErr w:type="spellEnd"/>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proofErr w:type="spellStart"/>
      <w:r w:rsidRPr="00F91275">
        <w:rPr>
          <w:rFonts w:ascii="Arial" w:hAnsi="Arial" w:cs="Arial"/>
          <w:sz w:val="24"/>
          <w:szCs w:val="24"/>
        </w:rPr>
        <w:t>Universidade</w:t>
      </w:r>
      <w:proofErr w:type="spellEnd"/>
      <w:r w:rsidRPr="00F91275">
        <w:rPr>
          <w:rFonts w:ascii="Arial" w:hAnsi="Arial" w:cs="Arial"/>
          <w:sz w:val="24"/>
          <w:szCs w:val="24"/>
        </w:rPr>
        <w:t xml:space="preserve"> </w:t>
      </w:r>
      <w:proofErr w:type="spellStart"/>
      <w:r w:rsidRPr="00F91275">
        <w:rPr>
          <w:rFonts w:ascii="Arial" w:hAnsi="Arial" w:cs="Arial"/>
          <w:sz w:val="24"/>
          <w:szCs w:val="24"/>
        </w:rPr>
        <w:t>Lusófona</w:t>
      </w:r>
      <w:proofErr w:type="spellEnd"/>
    </w:p>
    <w:p w14:paraId="29421F4C" w14:textId="77777777" w:rsidR="0078087F" w:rsidRPr="00F91275" w:rsidRDefault="0078087F" w:rsidP="0078087F">
      <w:pPr>
        <w:spacing w:after="0" w:line="240" w:lineRule="auto"/>
        <w:rPr>
          <w:rFonts w:ascii="Arial" w:hAnsi="Arial" w:cs="Arial"/>
          <w:sz w:val="24"/>
          <w:szCs w:val="24"/>
        </w:rPr>
      </w:pPr>
      <w:r w:rsidRPr="00F91275">
        <w:rPr>
          <w:rFonts w:ascii="Arial" w:hAnsi="Arial" w:cs="Arial"/>
          <w:sz w:val="24"/>
          <w:szCs w:val="24"/>
        </w:rPr>
        <w:t>Aaron Steinfeld</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Carnegie Mellon University</w:t>
      </w:r>
    </w:p>
    <w:p w14:paraId="7C42116C" w14:textId="4076753A" w:rsidR="00EC0FD5" w:rsidRPr="00F91275" w:rsidRDefault="00EC0FD5" w:rsidP="00EF0214">
      <w:pPr>
        <w:spacing w:after="0" w:line="240" w:lineRule="auto"/>
        <w:rPr>
          <w:rFonts w:ascii="Arial" w:hAnsi="Arial" w:cs="Arial"/>
          <w:sz w:val="24"/>
          <w:szCs w:val="24"/>
        </w:rPr>
      </w:pPr>
      <w:r w:rsidRPr="00F91275">
        <w:rPr>
          <w:rFonts w:ascii="Arial" w:hAnsi="Arial" w:cs="Arial"/>
          <w:sz w:val="24"/>
          <w:szCs w:val="24"/>
        </w:rPr>
        <w:t xml:space="preserve">Michele </w:t>
      </w:r>
      <w:proofErr w:type="spellStart"/>
      <w:r w:rsidRPr="00F91275">
        <w:rPr>
          <w:rFonts w:ascii="Arial" w:hAnsi="Arial" w:cs="Arial"/>
          <w:sz w:val="24"/>
          <w:szCs w:val="24"/>
        </w:rPr>
        <w:t>Stiehler</w:t>
      </w:r>
      <w:proofErr w:type="spellEnd"/>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NJ Transit</w:t>
      </w:r>
    </w:p>
    <w:p w14:paraId="5D37F369" w14:textId="77777777" w:rsidR="00EF0214" w:rsidRPr="00F91275" w:rsidRDefault="00EF0214" w:rsidP="00EF0214">
      <w:pPr>
        <w:spacing w:after="0" w:line="240" w:lineRule="auto"/>
        <w:ind w:left="3600" w:hanging="3600"/>
        <w:rPr>
          <w:rFonts w:ascii="Arial" w:hAnsi="Arial" w:cs="Arial"/>
          <w:sz w:val="24"/>
          <w:szCs w:val="24"/>
        </w:rPr>
      </w:pPr>
    </w:p>
    <w:p w14:paraId="4681FBDB" w14:textId="77777777" w:rsidR="00EF0214" w:rsidRPr="00F91275" w:rsidRDefault="00EF0214" w:rsidP="00EF0214">
      <w:pPr>
        <w:spacing w:after="0" w:line="240" w:lineRule="auto"/>
        <w:rPr>
          <w:rFonts w:ascii="Arial" w:hAnsi="Arial" w:cs="Arial"/>
          <w:sz w:val="24"/>
          <w:szCs w:val="24"/>
        </w:rPr>
      </w:pPr>
    </w:p>
    <w:p w14:paraId="03A7CBF1" w14:textId="77777777" w:rsidR="00EF0214" w:rsidRPr="00F91275" w:rsidRDefault="00EF0214" w:rsidP="00EF0214">
      <w:pPr>
        <w:spacing w:after="0" w:line="240" w:lineRule="auto"/>
        <w:rPr>
          <w:rFonts w:ascii="Arial" w:hAnsi="Arial" w:cs="Arial"/>
          <w:b/>
          <w:sz w:val="24"/>
          <w:szCs w:val="24"/>
        </w:rPr>
      </w:pPr>
      <w:r w:rsidRPr="00F91275">
        <w:rPr>
          <w:rFonts w:ascii="Arial" w:hAnsi="Arial" w:cs="Arial"/>
          <w:b/>
          <w:sz w:val="24"/>
          <w:szCs w:val="24"/>
        </w:rPr>
        <w:t>Emeritus Members</w:t>
      </w:r>
    </w:p>
    <w:p w14:paraId="574785AF" w14:textId="77777777" w:rsidR="00EF0214" w:rsidRPr="00F91275" w:rsidRDefault="00EF0214" w:rsidP="00EF0214">
      <w:pPr>
        <w:spacing w:after="0" w:line="240" w:lineRule="auto"/>
        <w:rPr>
          <w:rFonts w:ascii="Arial" w:hAnsi="Arial" w:cs="Arial"/>
          <w:b/>
          <w:sz w:val="24"/>
          <w:szCs w:val="24"/>
        </w:rPr>
      </w:pPr>
    </w:p>
    <w:p w14:paraId="43E1A617" w14:textId="42AD9B65" w:rsidR="00EC0FD5" w:rsidRPr="00F91275" w:rsidRDefault="00EC0FD5" w:rsidP="00EF0214">
      <w:pPr>
        <w:spacing w:after="0" w:line="240" w:lineRule="auto"/>
        <w:rPr>
          <w:rFonts w:ascii="Arial" w:hAnsi="Arial" w:cs="Arial"/>
          <w:sz w:val="24"/>
          <w:szCs w:val="24"/>
        </w:rPr>
      </w:pPr>
      <w:r w:rsidRPr="00F91275">
        <w:rPr>
          <w:rFonts w:ascii="Arial" w:hAnsi="Arial" w:cs="Arial"/>
          <w:sz w:val="24"/>
          <w:szCs w:val="24"/>
        </w:rPr>
        <w:t>Kate Hunter-Zaworski</w:t>
      </w:r>
      <w:r w:rsidRPr="00F91275">
        <w:rPr>
          <w:rFonts w:ascii="Arial" w:hAnsi="Arial" w:cs="Arial"/>
          <w:sz w:val="24"/>
          <w:szCs w:val="24"/>
        </w:rPr>
        <w:tab/>
      </w:r>
      <w:r w:rsidRPr="00F91275">
        <w:rPr>
          <w:rFonts w:ascii="Arial" w:hAnsi="Arial" w:cs="Arial"/>
          <w:sz w:val="24"/>
          <w:szCs w:val="24"/>
        </w:rPr>
        <w:tab/>
        <w:t>Oregon State University</w:t>
      </w:r>
    </w:p>
    <w:p w14:paraId="04AD4D2B" w14:textId="77777777" w:rsidR="00714158" w:rsidRPr="00F91275" w:rsidRDefault="00714158" w:rsidP="00714158">
      <w:pPr>
        <w:spacing w:after="0" w:line="240" w:lineRule="auto"/>
        <w:ind w:left="3600" w:hanging="3600"/>
        <w:rPr>
          <w:rFonts w:ascii="Arial" w:hAnsi="Arial" w:cs="Arial"/>
          <w:sz w:val="24"/>
          <w:szCs w:val="24"/>
        </w:rPr>
      </w:pPr>
      <w:r w:rsidRPr="00F91275">
        <w:rPr>
          <w:rFonts w:ascii="Arial" w:hAnsi="Arial" w:cs="Arial"/>
          <w:sz w:val="24"/>
          <w:szCs w:val="24"/>
        </w:rPr>
        <w:t>Ling Sheung Suen</w:t>
      </w:r>
      <w:r w:rsidRPr="00F91275">
        <w:rPr>
          <w:rFonts w:ascii="Arial" w:hAnsi="Arial" w:cs="Arial"/>
          <w:sz w:val="24"/>
          <w:szCs w:val="24"/>
        </w:rPr>
        <w:tab/>
        <w:t>Intelligent Computer Systems and Applications, Inc., Canada</w:t>
      </w:r>
    </w:p>
    <w:p w14:paraId="35BA47D5" w14:textId="77777777" w:rsidR="00EF0214" w:rsidRPr="00F91275" w:rsidRDefault="00EF0214" w:rsidP="00EF0214">
      <w:pPr>
        <w:spacing w:after="0" w:line="240" w:lineRule="auto"/>
        <w:rPr>
          <w:rFonts w:ascii="Arial" w:hAnsi="Arial" w:cs="Arial"/>
          <w:sz w:val="24"/>
          <w:szCs w:val="24"/>
        </w:rPr>
      </w:pPr>
    </w:p>
    <w:p w14:paraId="46627C5D" w14:textId="77777777" w:rsidR="00EF0214" w:rsidRPr="00F91275" w:rsidRDefault="00EF0214" w:rsidP="00EF0214">
      <w:pPr>
        <w:spacing w:after="0" w:line="240" w:lineRule="auto"/>
        <w:rPr>
          <w:rFonts w:ascii="Arial" w:hAnsi="Arial" w:cs="Arial"/>
          <w:b/>
          <w:sz w:val="24"/>
          <w:szCs w:val="24"/>
        </w:rPr>
      </w:pPr>
      <w:r w:rsidRPr="00F91275">
        <w:rPr>
          <w:rFonts w:ascii="Arial" w:hAnsi="Arial" w:cs="Arial"/>
          <w:b/>
          <w:sz w:val="24"/>
          <w:szCs w:val="24"/>
        </w:rPr>
        <w:t>TRB Staff</w:t>
      </w:r>
    </w:p>
    <w:p w14:paraId="4B49C849" w14:textId="77777777" w:rsidR="00EF0214" w:rsidRPr="00F91275" w:rsidRDefault="00EF0214" w:rsidP="00EF0214">
      <w:pPr>
        <w:spacing w:after="0" w:line="240" w:lineRule="auto"/>
        <w:rPr>
          <w:rFonts w:ascii="Arial" w:hAnsi="Arial" w:cs="Arial"/>
          <w:sz w:val="24"/>
          <w:szCs w:val="24"/>
        </w:rPr>
      </w:pPr>
    </w:p>
    <w:p w14:paraId="689583D1" w14:textId="7A2B6F9C" w:rsidR="00EF0214" w:rsidRPr="00F91275" w:rsidRDefault="00EF0214" w:rsidP="00EF0214">
      <w:pPr>
        <w:spacing w:after="0" w:line="240" w:lineRule="auto"/>
        <w:rPr>
          <w:rFonts w:ascii="Arial" w:hAnsi="Arial" w:cs="Arial"/>
          <w:sz w:val="24"/>
          <w:szCs w:val="24"/>
        </w:rPr>
      </w:pPr>
      <w:r w:rsidRPr="00F91275">
        <w:rPr>
          <w:rFonts w:ascii="Arial" w:hAnsi="Arial" w:cs="Arial"/>
          <w:sz w:val="24"/>
          <w:szCs w:val="24"/>
        </w:rPr>
        <w:t>Steve Andrle</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Liaison to Committee</w:t>
      </w:r>
    </w:p>
    <w:p w14:paraId="6F65C016" w14:textId="3C2EF19D" w:rsidR="00F32127" w:rsidRPr="00F91275" w:rsidRDefault="00F32127" w:rsidP="00EF0214">
      <w:pPr>
        <w:spacing w:after="0" w:line="240" w:lineRule="auto"/>
        <w:rPr>
          <w:rFonts w:ascii="Arial" w:hAnsi="Arial" w:cs="Arial"/>
          <w:sz w:val="24"/>
          <w:szCs w:val="24"/>
        </w:rPr>
      </w:pPr>
      <w:r w:rsidRPr="00F91275">
        <w:rPr>
          <w:rFonts w:ascii="Arial" w:hAnsi="Arial" w:cs="Arial"/>
          <w:sz w:val="24"/>
          <w:szCs w:val="24"/>
        </w:rPr>
        <w:t xml:space="preserve">Velvet </w:t>
      </w:r>
      <w:proofErr w:type="spellStart"/>
      <w:r w:rsidRPr="00F91275">
        <w:rPr>
          <w:rFonts w:ascii="Arial" w:hAnsi="Arial" w:cs="Arial"/>
          <w:sz w:val="24"/>
          <w:szCs w:val="24"/>
        </w:rPr>
        <w:t>Basemera</w:t>
      </w:r>
      <w:proofErr w:type="spellEnd"/>
      <w:r w:rsidRPr="00F91275">
        <w:rPr>
          <w:rFonts w:ascii="Arial" w:hAnsi="Arial" w:cs="Arial"/>
          <w:sz w:val="24"/>
          <w:szCs w:val="24"/>
        </w:rPr>
        <w:t>-Fitzpatrick</w:t>
      </w:r>
      <w:r w:rsidRPr="00F91275">
        <w:rPr>
          <w:rFonts w:ascii="Arial" w:hAnsi="Arial" w:cs="Arial"/>
          <w:sz w:val="24"/>
          <w:szCs w:val="24"/>
        </w:rPr>
        <w:tab/>
        <w:t>Liaison to Committee</w:t>
      </w:r>
    </w:p>
    <w:p w14:paraId="10B65E9B" w14:textId="23642DA3" w:rsidR="00E958AF" w:rsidRPr="00201261" w:rsidRDefault="00E958AF" w:rsidP="00EF0214">
      <w:pPr>
        <w:spacing w:after="0" w:line="240" w:lineRule="auto"/>
        <w:rPr>
          <w:rFonts w:ascii="Arial" w:hAnsi="Arial" w:cs="Arial"/>
          <w:sz w:val="24"/>
          <w:szCs w:val="24"/>
        </w:rPr>
      </w:pPr>
      <w:r w:rsidRPr="00F91275">
        <w:rPr>
          <w:rFonts w:ascii="Arial" w:hAnsi="Arial" w:cs="Arial"/>
          <w:sz w:val="24"/>
          <w:szCs w:val="24"/>
        </w:rPr>
        <w:t>Claire Randall</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 xml:space="preserve">Liaison to </w:t>
      </w:r>
      <w:r w:rsidR="000975F1" w:rsidRPr="00F91275">
        <w:rPr>
          <w:rFonts w:ascii="Arial" w:hAnsi="Arial" w:cs="Arial"/>
          <w:sz w:val="24"/>
          <w:szCs w:val="24"/>
        </w:rPr>
        <w:t>Committee</w:t>
      </w:r>
    </w:p>
    <w:p w14:paraId="05263CEF" w14:textId="34AEDA61" w:rsidR="00E41B16" w:rsidRDefault="00E41B16" w:rsidP="00E41B16">
      <w:pPr>
        <w:spacing w:after="0" w:line="240" w:lineRule="auto"/>
      </w:pPr>
    </w:p>
    <w:p w14:paraId="63224CAD" w14:textId="0D0AF3F1" w:rsidR="00E41B16" w:rsidRDefault="00E41B16" w:rsidP="00F91275">
      <w:pPr>
        <w:shd w:val="clear" w:color="auto" w:fill="D9D9D9" w:themeFill="background1" w:themeFillShade="D9"/>
        <w:rPr>
          <w:rFonts w:ascii="Arial" w:hAnsi="Arial" w:cs="Arial"/>
          <w:sz w:val="24"/>
          <w:szCs w:val="24"/>
        </w:rPr>
      </w:pPr>
      <w:r>
        <w:rPr>
          <w:rFonts w:ascii="Arial" w:hAnsi="Arial" w:cs="Arial"/>
          <w:b/>
          <w:sz w:val="24"/>
          <w:szCs w:val="24"/>
        </w:rPr>
        <w:t>I.  INTRODUCTIONS</w:t>
      </w:r>
    </w:p>
    <w:p w14:paraId="5D8B5153" w14:textId="0F7A552D" w:rsidR="00E41B16" w:rsidRPr="00F91275" w:rsidRDefault="00E41B16" w:rsidP="00F91275">
      <w:pPr>
        <w:rPr>
          <w:rFonts w:ascii="Arial" w:hAnsi="Arial" w:cs="Arial"/>
          <w:b/>
          <w:bCs/>
          <w:sz w:val="24"/>
          <w:szCs w:val="24"/>
        </w:rPr>
      </w:pPr>
      <w:r w:rsidRPr="00F91275">
        <w:rPr>
          <w:rFonts w:ascii="Arial" w:hAnsi="Arial" w:cs="Arial"/>
          <w:b/>
          <w:bCs/>
          <w:sz w:val="24"/>
          <w:szCs w:val="24"/>
        </w:rPr>
        <w:t>A.  Call to Order</w:t>
      </w:r>
    </w:p>
    <w:p w14:paraId="20F641D4" w14:textId="0A3B0CF6" w:rsidR="00E41B16" w:rsidRDefault="002E35F7" w:rsidP="002E35F7">
      <w:pPr>
        <w:spacing w:after="0" w:line="240" w:lineRule="auto"/>
        <w:rPr>
          <w:rFonts w:ascii="Arial" w:hAnsi="Arial" w:cs="Arial"/>
          <w:sz w:val="24"/>
          <w:szCs w:val="24"/>
        </w:rPr>
      </w:pPr>
      <w:r w:rsidRPr="00201261">
        <w:rPr>
          <w:rFonts w:ascii="Arial" w:hAnsi="Arial" w:cs="Arial"/>
          <w:sz w:val="24"/>
          <w:szCs w:val="24"/>
        </w:rPr>
        <w:t xml:space="preserve">The meeting was called to order at </w:t>
      </w:r>
      <w:r w:rsidR="00AB42E3">
        <w:rPr>
          <w:rFonts w:ascii="Arial" w:hAnsi="Arial" w:cs="Arial"/>
          <w:sz w:val="24"/>
          <w:szCs w:val="24"/>
        </w:rPr>
        <w:t>3</w:t>
      </w:r>
      <w:r w:rsidRPr="00201261">
        <w:rPr>
          <w:rFonts w:ascii="Arial" w:hAnsi="Arial" w:cs="Arial"/>
          <w:sz w:val="24"/>
          <w:szCs w:val="24"/>
        </w:rPr>
        <w:t>:</w:t>
      </w:r>
      <w:r w:rsidR="00AB42E3">
        <w:rPr>
          <w:rFonts w:ascii="Arial" w:hAnsi="Arial" w:cs="Arial"/>
          <w:sz w:val="24"/>
          <w:szCs w:val="24"/>
        </w:rPr>
        <w:t>45</w:t>
      </w:r>
      <w:r w:rsidRPr="00201261">
        <w:rPr>
          <w:rFonts w:ascii="Arial" w:hAnsi="Arial" w:cs="Arial"/>
          <w:sz w:val="24"/>
          <w:szCs w:val="24"/>
        </w:rPr>
        <w:t xml:space="preserve"> </w:t>
      </w:r>
      <w:r w:rsidR="00AF5B4B">
        <w:rPr>
          <w:rFonts w:ascii="Arial" w:hAnsi="Arial" w:cs="Arial"/>
          <w:sz w:val="24"/>
          <w:szCs w:val="24"/>
        </w:rPr>
        <w:t>p</w:t>
      </w:r>
      <w:r w:rsidRPr="00201261">
        <w:rPr>
          <w:rFonts w:ascii="Arial" w:hAnsi="Arial" w:cs="Arial"/>
          <w:sz w:val="24"/>
          <w:szCs w:val="24"/>
        </w:rPr>
        <w:t xml:space="preserve">.m. by Co-Chair </w:t>
      </w:r>
      <w:r w:rsidR="00AB42E3">
        <w:rPr>
          <w:rFonts w:ascii="Arial" w:hAnsi="Arial" w:cs="Arial"/>
          <w:sz w:val="24"/>
          <w:szCs w:val="24"/>
        </w:rPr>
        <w:t>Julie Babinard</w:t>
      </w:r>
      <w:r w:rsidRPr="00201261">
        <w:rPr>
          <w:rFonts w:ascii="Arial" w:hAnsi="Arial" w:cs="Arial"/>
          <w:sz w:val="24"/>
          <w:szCs w:val="24"/>
        </w:rPr>
        <w:t xml:space="preserve">. </w:t>
      </w:r>
      <w:r w:rsidR="00AF5B4B">
        <w:rPr>
          <w:rFonts w:ascii="Arial" w:hAnsi="Arial" w:cs="Arial"/>
          <w:sz w:val="24"/>
          <w:szCs w:val="24"/>
        </w:rPr>
        <w:t>M</w:t>
      </w:r>
      <w:r w:rsidR="00AB42E3">
        <w:rPr>
          <w:rFonts w:ascii="Arial" w:hAnsi="Arial" w:cs="Arial"/>
          <w:sz w:val="24"/>
          <w:szCs w:val="24"/>
        </w:rPr>
        <w:t>s</w:t>
      </w:r>
      <w:r w:rsidR="00AF5B4B">
        <w:rPr>
          <w:rFonts w:ascii="Arial" w:hAnsi="Arial" w:cs="Arial"/>
          <w:sz w:val="24"/>
          <w:szCs w:val="24"/>
        </w:rPr>
        <w:t xml:space="preserve">. </w:t>
      </w:r>
      <w:r w:rsidR="00AB42E3">
        <w:rPr>
          <w:rFonts w:ascii="Arial" w:hAnsi="Arial" w:cs="Arial"/>
          <w:sz w:val="24"/>
          <w:szCs w:val="24"/>
        </w:rPr>
        <w:t xml:space="preserve">Babinard </w:t>
      </w:r>
      <w:r w:rsidR="00AF5B4B">
        <w:rPr>
          <w:rFonts w:ascii="Arial" w:hAnsi="Arial" w:cs="Arial"/>
          <w:sz w:val="24"/>
          <w:szCs w:val="24"/>
        </w:rPr>
        <w:t xml:space="preserve">made two announcements regarding TRB’s emergency procedures and sexual harassment policy.  </w:t>
      </w:r>
      <w:r w:rsidRPr="00201261">
        <w:rPr>
          <w:rFonts w:ascii="Arial" w:hAnsi="Arial" w:cs="Arial"/>
          <w:sz w:val="24"/>
          <w:szCs w:val="24"/>
        </w:rPr>
        <w:t>Copies of the meeting agenda and a sign-in sheet were distributed.</w:t>
      </w:r>
    </w:p>
    <w:p w14:paraId="47A03891" w14:textId="77777777" w:rsidR="00E41B16" w:rsidRDefault="00E41B16" w:rsidP="002E35F7">
      <w:pPr>
        <w:spacing w:after="0" w:line="240" w:lineRule="auto"/>
        <w:rPr>
          <w:rFonts w:ascii="Arial" w:hAnsi="Arial" w:cs="Arial"/>
          <w:sz w:val="24"/>
          <w:szCs w:val="24"/>
        </w:rPr>
      </w:pPr>
    </w:p>
    <w:p w14:paraId="68A6F62E" w14:textId="4F4C490E" w:rsidR="00E41B16" w:rsidRPr="00C95F3F" w:rsidRDefault="00664D12" w:rsidP="00E41B16">
      <w:pPr>
        <w:rPr>
          <w:rFonts w:ascii="Arial" w:hAnsi="Arial" w:cs="Arial"/>
          <w:b/>
          <w:bCs/>
          <w:sz w:val="24"/>
          <w:szCs w:val="24"/>
        </w:rPr>
      </w:pPr>
      <w:r>
        <w:rPr>
          <w:rFonts w:ascii="Arial" w:hAnsi="Arial" w:cs="Arial"/>
          <w:b/>
          <w:bCs/>
          <w:sz w:val="24"/>
          <w:szCs w:val="24"/>
        </w:rPr>
        <w:t>B</w:t>
      </w:r>
      <w:r w:rsidR="00E41B16" w:rsidRPr="00C95F3F">
        <w:rPr>
          <w:rFonts w:ascii="Arial" w:hAnsi="Arial" w:cs="Arial"/>
          <w:b/>
          <w:bCs/>
          <w:sz w:val="24"/>
          <w:szCs w:val="24"/>
        </w:rPr>
        <w:t xml:space="preserve">.  </w:t>
      </w:r>
      <w:r>
        <w:rPr>
          <w:rFonts w:ascii="Arial" w:hAnsi="Arial" w:cs="Arial"/>
          <w:b/>
          <w:bCs/>
          <w:sz w:val="24"/>
          <w:szCs w:val="24"/>
        </w:rPr>
        <w:t>Welcome and Overview of Committee</w:t>
      </w:r>
    </w:p>
    <w:p w14:paraId="683F24F1" w14:textId="02FB4AD0" w:rsidR="00E41B16" w:rsidRPr="00201261" w:rsidRDefault="00664D12" w:rsidP="00E41B16">
      <w:pPr>
        <w:spacing w:after="0" w:line="240" w:lineRule="auto"/>
        <w:rPr>
          <w:rFonts w:ascii="Arial" w:hAnsi="Arial" w:cs="Arial"/>
          <w:sz w:val="24"/>
          <w:szCs w:val="24"/>
        </w:rPr>
      </w:pPr>
      <w:r>
        <w:rPr>
          <w:rFonts w:ascii="Arial" w:hAnsi="Arial" w:cs="Arial"/>
          <w:sz w:val="24"/>
          <w:szCs w:val="24"/>
        </w:rPr>
        <w:t xml:space="preserve">Ms. Babinard welcomed all attendees to the committee meeting.  </w:t>
      </w:r>
    </w:p>
    <w:p w14:paraId="2C9A7C8D" w14:textId="2248382F" w:rsidR="00C8769A" w:rsidRPr="00201261" w:rsidRDefault="002E35F7" w:rsidP="002E35F7">
      <w:pPr>
        <w:spacing w:after="0" w:line="240" w:lineRule="auto"/>
        <w:rPr>
          <w:rFonts w:ascii="Arial" w:hAnsi="Arial" w:cs="Arial"/>
          <w:sz w:val="24"/>
          <w:szCs w:val="24"/>
        </w:rPr>
      </w:pPr>
      <w:r w:rsidRPr="00201261">
        <w:rPr>
          <w:rFonts w:ascii="Arial" w:hAnsi="Arial" w:cs="Arial"/>
          <w:sz w:val="24"/>
          <w:szCs w:val="24"/>
        </w:rPr>
        <w:t xml:space="preserve">  </w:t>
      </w:r>
    </w:p>
    <w:p w14:paraId="3DA8ECC3" w14:textId="77777777" w:rsidR="00C8769A" w:rsidRPr="00201261" w:rsidRDefault="00C8769A" w:rsidP="00E70318">
      <w:pPr>
        <w:spacing w:after="0" w:line="240" w:lineRule="auto"/>
        <w:rPr>
          <w:rFonts w:ascii="Arial" w:hAnsi="Arial" w:cs="Arial"/>
          <w:sz w:val="24"/>
          <w:szCs w:val="24"/>
        </w:rPr>
      </w:pPr>
    </w:p>
    <w:p w14:paraId="148FCFE1" w14:textId="166D0280" w:rsidR="00C8769A" w:rsidRPr="00201261" w:rsidRDefault="00664D12" w:rsidP="00E70318">
      <w:pPr>
        <w:spacing w:after="0" w:line="240" w:lineRule="auto"/>
        <w:rPr>
          <w:rFonts w:ascii="Arial" w:hAnsi="Arial" w:cs="Arial"/>
          <w:b/>
          <w:sz w:val="24"/>
          <w:szCs w:val="24"/>
        </w:rPr>
      </w:pPr>
      <w:r>
        <w:rPr>
          <w:rFonts w:ascii="Arial" w:hAnsi="Arial" w:cs="Arial"/>
          <w:b/>
          <w:sz w:val="24"/>
          <w:szCs w:val="24"/>
        </w:rPr>
        <w:t>C</w:t>
      </w:r>
      <w:r w:rsidR="00C8769A" w:rsidRPr="00201261">
        <w:rPr>
          <w:rFonts w:ascii="Arial" w:hAnsi="Arial" w:cs="Arial"/>
          <w:b/>
          <w:sz w:val="24"/>
          <w:szCs w:val="24"/>
        </w:rPr>
        <w:t>.  Introductions of Members and Friends</w:t>
      </w:r>
    </w:p>
    <w:p w14:paraId="6C26B8D0" w14:textId="77777777" w:rsidR="00C8769A" w:rsidRPr="00201261" w:rsidRDefault="00C8769A" w:rsidP="00E70318">
      <w:pPr>
        <w:spacing w:after="0" w:line="240" w:lineRule="auto"/>
        <w:rPr>
          <w:rFonts w:ascii="Arial" w:hAnsi="Arial" w:cs="Arial"/>
          <w:sz w:val="24"/>
          <w:szCs w:val="24"/>
        </w:rPr>
      </w:pPr>
    </w:p>
    <w:p w14:paraId="248CE7BE" w14:textId="6E852691" w:rsidR="009D2EFA" w:rsidRPr="00201261" w:rsidRDefault="00A255E0" w:rsidP="00E70318">
      <w:pPr>
        <w:spacing w:after="0" w:line="240" w:lineRule="auto"/>
        <w:rPr>
          <w:rFonts w:ascii="Arial" w:hAnsi="Arial" w:cs="Arial"/>
          <w:sz w:val="24"/>
          <w:szCs w:val="24"/>
        </w:rPr>
      </w:pPr>
      <w:r w:rsidRPr="00201261">
        <w:rPr>
          <w:rFonts w:ascii="Arial" w:hAnsi="Arial" w:cs="Arial"/>
          <w:sz w:val="24"/>
          <w:szCs w:val="24"/>
        </w:rPr>
        <w:t>All present, including committee members and friends, introduced themselves</w:t>
      </w:r>
      <w:r w:rsidR="009D2EFA" w:rsidRPr="00201261">
        <w:rPr>
          <w:rFonts w:ascii="Arial" w:hAnsi="Arial" w:cs="Arial"/>
          <w:sz w:val="24"/>
          <w:szCs w:val="24"/>
        </w:rPr>
        <w:t>.</w:t>
      </w:r>
      <w:r w:rsidR="00366793" w:rsidRPr="00201261">
        <w:rPr>
          <w:rFonts w:ascii="Arial" w:hAnsi="Arial" w:cs="Arial"/>
          <w:sz w:val="24"/>
          <w:szCs w:val="24"/>
        </w:rPr>
        <w:t xml:space="preserve"> </w:t>
      </w:r>
    </w:p>
    <w:p w14:paraId="4CA33851" w14:textId="06507006" w:rsidR="00D954CC" w:rsidRDefault="00D954CC" w:rsidP="00E70318">
      <w:pPr>
        <w:spacing w:after="0" w:line="240" w:lineRule="auto"/>
        <w:rPr>
          <w:rFonts w:ascii="Arial" w:hAnsi="Arial" w:cs="Arial"/>
          <w:sz w:val="24"/>
          <w:szCs w:val="24"/>
        </w:rPr>
      </w:pPr>
    </w:p>
    <w:p w14:paraId="2C8142AD" w14:textId="616E0C44" w:rsidR="00664D12" w:rsidRDefault="00664D12" w:rsidP="00664D12">
      <w:pPr>
        <w:shd w:val="clear" w:color="auto" w:fill="D9D9D9" w:themeFill="background1" w:themeFillShade="D9"/>
        <w:rPr>
          <w:rFonts w:ascii="Arial" w:hAnsi="Arial" w:cs="Arial"/>
          <w:sz w:val="24"/>
          <w:szCs w:val="24"/>
        </w:rPr>
      </w:pPr>
      <w:r>
        <w:rPr>
          <w:rFonts w:ascii="Arial" w:hAnsi="Arial" w:cs="Arial"/>
          <w:b/>
          <w:sz w:val="24"/>
          <w:szCs w:val="24"/>
        </w:rPr>
        <w:t>II.  BUSINESS ITEMS</w:t>
      </w:r>
    </w:p>
    <w:p w14:paraId="42C9E9E9" w14:textId="08F034DF" w:rsidR="005B5FAA" w:rsidRPr="00201261" w:rsidRDefault="00664D12" w:rsidP="0036433D">
      <w:pPr>
        <w:spacing w:after="0" w:line="240" w:lineRule="auto"/>
        <w:rPr>
          <w:rFonts w:ascii="Arial" w:hAnsi="Arial" w:cs="Arial"/>
          <w:b/>
          <w:sz w:val="24"/>
          <w:szCs w:val="24"/>
        </w:rPr>
      </w:pPr>
      <w:r>
        <w:rPr>
          <w:rFonts w:ascii="Arial" w:hAnsi="Arial" w:cs="Arial"/>
          <w:b/>
          <w:sz w:val="24"/>
          <w:szCs w:val="24"/>
        </w:rPr>
        <w:t>A</w:t>
      </w:r>
      <w:r w:rsidR="005B5FAA" w:rsidRPr="00201261">
        <w:rPr>
          <w:rFonts w:ascii="Arial" w:hAnsi="Arial" w:cs="Arial"/>
          <w:b/>
          <w:sz w:val="24"/>
          <w:szCs w:val="24"/>
        </w:rPr>
        <w:t xml:space="preserve">. Review </w:t>
      </w:r>
      <w:r w:rsidR="003A351E" w:rsidRPr="00201261">
        <w:rPr>
          <w:rFonts w:ascii="Arial" w:hAnsi="Arial" w:cs="Arial"/>
          <w:b/>
          <w:sz w:val="24"/>
          <w:szCs w:val="24"/>
        </w:rPr>
        <w:t xml:space="preserve">and Approval </w:t>
      </w:r>
      <w:r w:rsidR="005B5FAA" w:rsidRPr="00201261">
        <w:rPr>
          <w:rFonts w:ascii="Arial" w:hAnsi="Arial" w:cs="Arial"/>
          <w:b/>
          <w:sz w:val="24"/>
          <w:szCs w:val="24"/>
        </w:rPr>
        <w:t xml:space="preserve">of </w:t>
      </w:r>
      <w:r w:rsidR="00355A54" w:rsidRPr="00201261">
        <w:rPr>
          <w:rFonts w:ascii="Arial" w:hAnsi="Arial" w:cs="Arial"/>
          <w:b/>
          <w:sz w:val="24"/>
          <w:szCs w:val="24"/>
        </w:rPr>
        <w:t>M</w:t>
      </w:r>
      <w:r w:rsidR="005B5FAA" w:rsidRPr="00201261">
        <w:rPr>
          <w:rFonts w:ascii="Arial" w:hAnsi="Arial" w:cs="Arial"/>
          <w:b/>
          <w:sz w:val="24"/>
          <w:szCs w:val="24"/>
        </w:rPr>
        <w:t xml:space="preserve">inutes </w:t>
      </w:r>
      <w:r w:rsidR="003A351E" w:rsidRPr="00201261">
        <w:rPr>
          <w:rFonts w:ascii="Arial" w:hAnsi="Arial" w:cs="Arial"/>
          <w:b/>
          <w:sz w:val="24"/>
          <w:szCs w:val="24"/>
        </w:rPr>
        <w:t>from</w:t>
      </w:r>
      <w:r w:rsidR="005B5FAA" w:rsidRPr="00201261">
        <w:rPr>
          <w:rFonts w:ascii="Arial" w:hAnsi="Arial" w:cs="Arial"/>
          <w:b/>
          <w:sz w:val="24"/>
          <w:szCs w:val="24"/>
        </w:rPr>
        <w:t xml:space="preserve"> </w:t>
      </w:r>
      <w:r w:rsidR="007C55C5" w:rsidRPr="00201261">
        <w:rPr>
          <w:rFonts w:ascii="Arial" w:hAnsi="Arial" w:cs="Arial"/>
          <w:b/>
          <w:sz w:val="24"/>
          <w:szCs w:val="24"/>
        </w:rPr>
        <w:t>201</w:t>
      </w:r>
      <w:r w:rsidR="002A256B">
        <w:rPr>
          <w:rFonts w:ascii="Arial" w:hAnsi="Arial" w:cs="Arial"/>
          <w:b/>
          <w:sz w:val="24"/>
          <w:szCs w:val="24"/>
        </w:rPr>
        <w:t>9</w:t>
      </w:r>
      <w:r w:rsidR="007C55C5" w:rsidRPr="00201261">
        <w:rPr>
          <w:rFonts w:ascii="Arial" w:hAnsi="Arial" w:cs="Arial"/>
          <w:b/>
          <w:sz w:val="24"/>
          <w:szCs w:val="24"/>
        </w:rPr>
        <w:t xml:space="preserve"> </w:t>
      </w:r>
      <w:r w:rsidR="00355A54" w:rsidRPr="00201261">
        <w:rPr>
          <w:rFonts w:ascii="Arial" w:hAnsi="Arial" w:cs="Arial"/>
          <w:b/>
          <w:sz w:val="24"/>
          <w:szCs w:val="24"/>
        </w:rPr>
        <w:t>M</w:t>
      </w:r>
      <w:r w:rsidR="005B5FAA" w:rsidRPr="00201261">
        <w:rPr>
          <w:rFonts w:ascii="Arial" w:hAnsi="Arial" w:cs="Arial"/>
          <w:b/>
          <w:sz w:val="24"/>
          <w:szCs w:val="24"/>
        </w:rPr>
        <w:t>eeting</w:t>
      </w:r>
    </w:p>
    <w:p w14:paraId="571F79D1" w14:textId="77777777" w:rsidR="00D954CC" w:rsidRPr="00201261" w:rsidRDefault="00D954CC" w:rsidP="0036433D">
      <w:pPr>
        <w:spacing w:after="0" w:line="240" w:lineRule="auto"/>
        <w:rPr>
          <w:rFonts w:ascii="Arial" w:hAnsi="Arial" w:cs="Arial"/>
          <w:sz w:val="24"/>
          <w:szCs w:val="24"/>
        </w:rPr>
      </w:pPr>
    </w:p>
    <w:p w14:paraId="54140DB7" w14:textId="67BA2A08" w:rsidR="00A255E0" w:rsidRPr="00201261" w:rsidRDefault="00A255E0" w:rsidP="00A255E0">
      <w:pPr>
        <w:spacing w:after="0" w:line="240" w:lineRule="auto"/>
        <w:rPr>
          <w:rFonts w:ascii="Arial" w:hAnsi="Arial" w:cs="Arial"/>
          <w:sz w:val="24"/>
          <w:szCs w:val="24"/>
        </w:rPr>
      </w:pPr>
      <w:r w:rsidRPr="00201261">
        <w:rPr>
          <w:rFonts w:ascii="Arial" w:hAnsi="Arial" w:cs="Arial"/>
          <w:sz w:val="24"/>
          <w:szCs w:val="24"/>
        </w:rPr>
        <w:t xml:space="preserve">The minutes of the </w:t>
      </w:r>
      <w:r w:rsidR="002A256B" w:rsidRPr="00201261">
        <w:rPr>
          <w:rFonts w:ascii="Arial" w:hAnsi="Arial" w:cs="Arial"/>
          <w:sz w:val="24"/>
          <w:szCs w:val="24"/>
        </w:rPr>
        <w:t>201</w:t>
      </w:r>
      <w:r w:rsidR="002A256B">
        <w:rPr>
          <w:rFonts w:ascii="Arial" w:hAnsi="Arial" w:cs="Arial"/>
          <w:sz w:val="24"/>
          <w:szCs w:val="24"/>
        </w:rPr>
        <w:t>9</w:t>
      </w:r>
      <w:r w:rsidR="002A256B" w:rsidRPr="00201261">
        <w:rPr>
          <w:rFonts w:ascii="Arial" w:hAnsi="Arial" w:cs="Arial"/>
          <w:sz w:val="24"/>
          <w:szCs w:val="24"/>
        </w:rPr>
        <w:t xml:space="preserve"> </w:t>
      </w:r>
      <w:r w:rsidRPr="00201261">
        <w:rPr>
          <w:rFonts w:ascii="Arial" w:hAnsi="Arial" w:cs="Arial"/>
          <w:sz w:val="24"/>
          <w:szCs w:val="24"/>
        </w:rPr>
        <w:t>meeting were reviewed</w:t>
      </w:r>
      <w:r w:rsidR="002A256B">
        <w:rPr>
          <w:rFonts w:ascii="Arial" w:hAnsi="Arial" w:cs="Arial"/>
          <w:sz w:val="24"/>
          <w:szCs w:val="24"/>
        </w:rPr>
        <w:t xml:space="preserve"> and</w:t>
      </w:r>
      <w:r w:rsidR="0044208B" w:rsidRPr="00201261">
        <w:rPr>
          <w:rFonts w:ascii="Arial" w:hAnsi="Arial" w:cs="Arial"/>
          <w:sz w:val="24"/>
          <w:szCs w:val="24"/>
        </w:rPr>
        <w:t xml:space="preserve"> approved.  </w:t>
      </w:r>
    </w:p>
    <w:p w14:paraId="75D91765" w14:textId="7742120F" w:rsidR="00D663B0" w:rsidRDefault="00D663B0" w:rsidP="0036433D">
      <w:pPr>
        <w:spacing w:after="0" w:line="240" w:lineRule="auto"/>
        <w:rPr>
          <w:rFonts w:ascii="Arial" w:hAnsi="Arial" w:cs="Arial"/>
          <w:sz w:val="24"/>
          <w:szCs w:val="24"/>
        </w:rPr>
      </w:pPr>
    </w:p>
    <w:p w14:paraId="4E452EBE" w14:textId="746A9E59" w:rsidR="00664D12" w:rsidRPr="00201261" w:rsidRDefault="00664D12" w:rsidP="00664D12">
      <w:pPr>
        <w:spacing w:after="0" w:line="240" w:lineRule="auto"/>
        <w:rPr>
          <w:rFonts w:ascii="Arial" w:hAnsi="Arial" w:cs="Arial"/>
          <w:b/>
          <w:sz w:val="24"/>
          <w:szCs w:val="24"/>
        </w:rPr>
      </w:pPr>
      <w:r>
        <w:rPr>
          <w:rFonts w:ascii="Arial" w:hAnsi="Arial" w:cs="Arial"/>
          <w:b/>
          <w:sz w:val="24"/>
          <w:szCs w:val="24"/>
        </w:rPr>
        <w:t>B</w:t>
      </w:r>
      <w:r w:rsidRPr="00201261">
        <w:rPr>
          <w:rFonts w:ascii="Arial" w:hAnsi="Arial" w:cs="Arial"/>
          <w:b/>
          <w:sz w:val="24"/>
          <w:szCs w:val="24"/>
        </w:rPr>
        <w:t xml:space="preserve">. </w:t>
      </w:r>
      <w:r>
        <w:rPr>
          <w:rFonts w:ascii="Arial" w:hAnsi="Arial" w:cs="Arial"/>
          <w:b/>
          <w:sz w:val="24"/>
          <w:szCs w:val="24"/>
        </w:rPr>
        <w:t>Certificates of Appreciation</w:t>
      </w:r>
    </w:p>
    <w:p w14:paraId="4F1F172C" w14:textId="77777777" w:rsidR="00664D12" w:rsidRPr="00201261" w:rsidRDefault="00664D12" w:rsidP="00664D12">
      <w:pPr>
        <w:spacing w:after="0" w:line="240" w:lineRule="auto"/>
        <w:rPr>
          <w:rFonts w:ascii="Arial" w:hAnsi="Arial" w:cs="Arial"/>
          <w:sz w:val="24"/>
          <w:szCs w:val="24"/>
        </w:rPr>
      </w:pPr>
    </w:p>
    <w:p w14:paraId="76C8DF41" w14:textId="35C1F491" w:rsidR="00664D12" w:rsidRPr="00201261" w:rsidRDefault="002A256B" w:rsidP="00664D12">
      <w:pPr>
        <w:spacing w:after="0" w:line="240" w:lineRule="auto"/>
        <w:rPr>
          <w:rFonts w:ascii="Arial" w:hAnsi="Arial" w:cs="Arial"/>
          <w:sz w:val="24"/>
          <w:szCs w:val="24"/>
        </w:rPr>
      </w:pPr>
      <w:r>
        <w:rPr>
          <w:rFonts w:ascii="Arial" w:hAnsi="Arial" w:cs="Arial"/>
          <w:sz w:val="24"/>
          <w:szCs w:val="24"/>
        </w:rPr>
        <w:t xml:space="preserve">Ms. Babinard presented two certificates of appreciation to fellow members for their service to the ABE60 Committee: Mohammed Yousef and Mary P. Crass. </w:t>
      </w:r>
    </w:p>
    <w:p w14:paraId="3CBBC0BC" w14:textId="09DDCCBC" w:rsidR="00664D12" w:rsidRDefault="00664D12" w:rsidP="0036433D">
      <w:pPr>
        <w:spacing w:after="0" w:line="240" w:lineRule="auto"/>
        <w:rPr>
          <w:rFonts w:ascii="Arial" w:hAnsi="Arial" w:cs="Arial"/>
          <w:sz w:val="24"/>
          <w:szCs w:val="24"/>
        </w:rPr>
      </w:pPr>
    </w:p>
    <w:p w14:paraId="25014F62" w14:textId="12F3C016" w:rsidR="00664D12" w:rsidRPr="00201261" w:rsidRDefault="00664D12" w:rsidP="00664D12">
      <w:pPr>
        <w:spacing w:after="0" w:line="240" w:lineRule="auto"/>
        <w:rPr>
          <w:rFonts w:ascii="Arial" w:hAnsi="Arial" w:cs="Arial"/>
          <w:b/>
          <w:sz w:val="24"/>
          <w:szCs w:val="24"/>
        </w:rPr>
      </w:pPr>
      <w:r>
        <w:rPr>
          <w:rFonts w:ascii="Arial" w:hAnsi="Arial" w:cs="Arial"/>
          <w:b/>
          <w:sz w:val="24"/>
          <w:szCs w:val="24"/>
        </w:rPr>
        <w:t>C</w:t>
      </w:r>
      <w:r w:rsidRPr="00201261">
        <w:rPr>
          <w:rFonts w:ascii="Arial" w:hAnsi="Arial" w:cs="Arial"/>
          <w:b/>
          <w:sz w:val="24"/>
          <w:szCs w:val="24"/>
        </w:rPr>
        <w:t xml:space="preserve">. </w:t>
      </w:r>
      <w:r>
        <w:rPr>
          <w:rFonts w:ascii="Arial" w:hAnsi="Arial" w:cs="Arial"/>
          <w:b/>
          <w:sz w:val="24"/>
          <w:szCs w:val="24"/>
        </w:rPr>
        <w:t>TRB Announcements</w:t>
      </w:r>
    </w:p>
    <w:p w14:paraId="3E4F3001" w14:textId="77777777" w:rsidR="00664D12" w:rsidRPr="00201261" w:rsidRDefault="00664D12" w:rsidP="00664D12">
      <w:pPr>
        <w:spacing w:after="0" w:line="240" w:lineRule="auto"/>
        <w:rPr>
          <w:rFonts w:ascii="Arial" w:hAnsi="Arial" w:cs="Arial"/>
          <w:sz w:val="24"/>
          <w:szCs w:val="24"/>
        </w:rPr>
      </w:pPr>
    </w:p>
    <w:p w14:paraId="7EF16230" w14:textId="157A4478" w:rsidR="00664D12" w:rsidRDefault="006A0334" w:rsidP="00664D12">
      <w:pPr>
        <w:spacing w:after="0" w:line="240" w:lineRule="auto"/>
        <w:rPr>
          <w:rFonts w:ascii="Arial" w:hAnsi="Arial" w:cs="Arial"/>
          <w:sz w:val="24"/>
          <w:szCs w:val="24"/>
        </w:rPr>
      </w:pPr>
      <w:r>
        <w:rPr>
          <w:rFonts w:ascii="Arial" w:hAnsi="Arial" w:cs="Arial"/>
          <w:sz w:val="24"/>
          <w:szCs w:val="24"/>
        </w:rPr>
        <w:t>Steve Andrle provided an update from TRB. He stated that this Committee will not be affected from committee realignment, with the exception of the sunsetting of the Paratransit Committee.</w:t>
      </w:r>
    </w:p>
    <w:p w14:paraId="0EA16BC4" w14:textId="61AFEC35" w:rsidR="006A0334" w:rsidRDefault="006A0334" w:rsidP="00664D12">
      <w:pPr>
        <w:spacing w:after="0" w:line="240" w:lineRule="auto"/>
        <w:rPr>
          <w:rFonts w:ascii="Arial" w:hAnsi="Arial" w:cs="Arial"/>
          <w:sz w:val="24"/>
          <w:szCs w:val="24"/>
        </w:rPr>
      </w:pPr>
    </w:p>
    <w:p w14:paraId="35059B53" w14:textId="437BE963" w:rsidR="006A0334" w:rsidRDefault="006A0334" w:rsidP="00664D12">
      <w:pPr>
        <w:spacing w:after="0" w:line="240" w:lineRule="auto"/>
        <w:rPr>
          <w:rFonts w:ascii="Arial" w:hAnsi="Arial" w:cs="Arial"/>
          <w:sz w:val="24"/>
          <w:szCs w:val="24"/>
        </w:rPr>
      </w:pPr>
      <w:r>
        <w:rPr>
          <w:rFonts w:ascii="Arial" w:hAnsi="Arial" w:cs="Arial"/>
          <w:sz w:val="24"/>
          <w:szCs w:val="24"/>
        </w:rPr>
        <w:t xml:space="preserve">In terms of the publication of </w:t>
      </w:r>
      <w:r w:rsidRPr="00F91275">
        <w:rPr>
          <w:rFonts w:ascii="Arial" w:hAnsi="Arial" w:cs="Arial"/>
          <w:i/>
          <w:iCs/>
          <w:sz w:val="24"/>
          <w:szCs w:val="24"/>
        </w:rPr>
        <w:t>Transportation Research Record</w:t>
      </w:r>
      <w:r>
        <w:rPr>
          <w:rFonts w:ascii="Arial" w:hAnsi="Arial" w:cs="Arial"/>
          <w:sz w:val="24"/>
          <w:szCs w:val="24"/>
        </w:rPr>
        <w:t xml:space="preserve">, Mr. Andrle stated that moving the publication to SAGE Publishing has decoupled publication from the TRB Annual Meeting cycle, and has led to faster turnaround times and helped improve the impact factor for TRR.  </w:t>
      </w:r>
    </w:p>
    <w:p w14:paraId="03B5660B" w14:textId="611856C3" w:rsidR="006A0334" w:rsidRDefault="006A0334" w:rsidP="00664D12">
      <w:pPr>
        <w:spacing w:after="0" w:line="240" w:lineRule="auto"/>
        <w:rPr>
          <w:rFonts w:ascii="Arial" w:hAnsi="Arial" w:cs="Arial"/>
          <w:sz w:val="24"/>
          <w:szCs w:val="24"/>
        </w:rPr>
      </w:pPr>
    </w:p>
    <w:p w14:paraId="7DC55B77" w14:textId="1EAB83FE" w:rsidR="006A0334" w:rsidRPr="00201261" w:rsidRDefault="006A0334" w:rsidP="00664D12">
      <w:pPr>
        <w:spacing w:after="0" w:line="240" w:lineRule="auto"/>
        <w:rPr>
          <w:rFonts w:ascii="Arial" w:hAnsi="Arial" w:cs="Arial"/>
          <w:sz w:val="24"/>
          <w:szCs w:val="24"/>
        </w:rPr>
      </w:pPr>
      <w:r>
        <w:rPr>
          <w:rFonts w:ascii="Arial" w:hAnsi="Arial" w:cs="Arial"/>
          <w:sz w:val="24"/>
          <w:szCs w:val="24"/>
        </w:rPr>
        <w:t xml:space="preserve">A few attendees asked questions about the paper review process, including the number of papers assigned to each reviewer and comments for authors and the editorial board.  Mr. Andrle </w:t>
      </w:r>
      <w:r w:rsidR="00947664">
        <w:rPr>
          <w:rFonts w:ascii="Arial" w:hAnsi="Arial" w:cs="Arial"/>
          <w:sz w:val="24"/>
          <w:szCs w:val="24"/>
        </w:rPr>
        <w:t xml:space="preserve">stated that this process is handled by the review board and suggested questions to be directed to the review board.  </w:t>
      </w:r>
    </w:p>
    <w:p w14:paraId="1D03F302" w14:textId="3B8E5BBC" w:rsidR="00664D12" w:rsidRDefault="00664D12" w:rsidP="0036433D">
      <w:pPr>
        <w:spacing w:after="0" w:line="240" w:lineRule="auto"/>
        <w:rPr>
          <w:rFonts w:ascii="Arial" w:hAnsi="Arial" w:cs="Arial"/>
          <w:sz w:val="24"/>
          <w:szCs w:val="24"/>
        </w:rPr>
      </w:pPr>
    </w:p>
    <w:p w14:paraId="071CF007" w14:textId="0D076202" w:rsidR="00664D12" w:rsidRPr="00201261" w:rsidRDefault="00664D12" w:rsidP="00664D12">
      <w:pPr>
        <w:spacing w:after="0" w:line="240" w:lineRule="auto"/>
        <w:rPr>
          <w:rFonts w:ascii="Arial" w:hAnsi="Arial" w:cs="Arial"/>
          <w:b/>
          <w:sz w:val="24"/>
          <w:szCs w:val="24"/>
        </w:rPr>
      </w:pPr>
      <w:r>
        <w:rPr>
          <w:rFonts w:ascii="Arial" w:hAnsi="Arial" w:cs="Arial"/>
          <w:b/>
          <w:sz w:val="24"/>
          <w:szCs w:val="24"/>
        </w:rPr>
        <w:t>D</w:t>
      </w:r>
      <w:r w:rsidRPr="00201261">
        <w:rPr>
          <w:rFonts w:ascii="Arial" w:hAnsi="Arial" w:cs="Arial"/>
          <w:b/>
          <w:sz w:val="24"/>
          <w:szCs w:val="24"/>
        </w:rPr>
        <w:t xml:space="preserve">. </w:t>
      </w:r>
      <w:r>
        <w:rPr>
          <w:rFonts w:ascii="Arial" w:hAnsi="Arial" w:cs="Arial"/>
          <w:b/>
          <w:sz w:val="24"/>
          <w:szCs w:val="24"/>
        </w:rPr>
        <w:t xml:space="preserve">TCRP / NCHRP / ACRP Updates </w:t>
      </w:r>
    </w:p>
    <w:p w14:paraId="7C30E36D" w14:textId="77777777" w:rsidR="00664D12" w:rsidRPr="00201261" w:rsidRDefault="00664D12" w:rsidP="00664D12">
      <w:pPr>
        <w:spacing w:after="0" w:line="240" w:lineRule="auto"/>
        <w:rPr>
          <w:rFonts w:ascii="Arial" w:hAnsi="Arial" w:cs="Arial"/>
          <w:sz w:val="24"/>
          <w:szCs w:val="24"/>
        </w:rPr>
      </w:pPr>
    </w:p>
    <w:p w14:paraId="7985618D" w14:textId="4FC66F53" w:rsidR="009146DE" w:rsidRDefault="00AE472B" w:rsidP="00664D12">
      <w:pPr>
        <w:spacing w:after="0" w:line="240" w:lineRule="auto"/>
        <w:rPr>
          <w:rFonts w:ascii="Arial" w:hAnsi="Arial" w:cs="Arial"/>
          <w:sz w:val="24"/>
          <w:szCs w:val="24"/>
        </w:rPr>
      </w:pPr>
      <w:r>
        <w:rPr>
          <w:rFonts w:ascii="Arial" w:hAnsi="Arial" w:cs="Arial"/>
          <w:sz w:val="24"/>
          <w:szCs w:val="24"/>
        </w:rPr>
        <w:t>Mariela Garcia-</w:t>
      </w:r>
      <w:proofErr w:type="spellStart"/>
      <w:r>
        <w:rPr>
          <w:rFonts w:ascii="Arial" w:hAnsi="Arial" w:cs="Arial"/>
          <w:sz w:val="24"/>
          <w:szCs w:val="24"/>
        </w:rPr>
        <w:t>Colberg</w:t>
      </w:r>
      <w:proofErr w:type="spellEnd"/>
      <w:r>
        <w:rPr>
          <w:rFonts w:ascii="Arial" w:hAnsi="Arial" w:cs="Arial"/>
          <w:sz w:val="24"/>
          <w:szCs w:val="24"/>
        </w:rPr>
        <w:t xml:space="preserve"> provided an update on the Transit Cooperative Research Program (TCRP).  </w:t>
      </w:r>
      <w:r w:rsidR="009146DE">
        <w:rPr>
          <w:rFonts w:ascii="Arial" w:hAnsi="Arial" w:cs="Arial"/>
          <w:sz w:val="24"/>
          <w:szCs w:val="24"/>
        </w:rPr>
        <w:t>She referred committee members and friends to the TCRP website (</w:t>
      </w:r>
      <w:hyperlink r:id="rId8" w:history="1">
        <w:r w:rsidR="009146DE" w:rsidRPr="00D95F92">
          <w:rPr>
            <w:rStyle w:val="Hyperlink"/>
            <w:rFonts w:ascii="Arial" w:hAnsi="Arial" w:cs="Arial"/>
            <w:sz w:val="24"/>
            <w:szCs w:val="24"/>
          </w:rPr>
          <w:t>http://www.trb.org/TCRP/TCRP.aspx</w:t>
        </w:r>
      </w:hyperlink>
      <w:r w:rsidR="009146DE">
        <w:rPr>
          <w:rFonts w:ascii="Arial" w:hAnsi="Arial" w:cs="Arial"/>
          <w:sz w:val="24"/>
          <w:szCs w:val="24"/>
        </w:rPr>
        <w:t>) for recently completed and ongoing research syntheses and research projects related to accessibility and mobility. Ms. Garcia-</w:t>
      </w:r>
      <w:proofErr w:type="spellStart"/>
      <w:r w:rsidR="009146DE">
        <w:rPr>
          <w:rFonts w:ascii="Arial" w:hAnsi="Arial" w:cs="Arial"/>
          <w:sz w:val="24"/>
          <w:szCs w:val="24"/>
        </w:rPr>
        <w:t>Colberg</w:t>
      </w:r>
      <w:proofErr w:type="spellEnd"/>
      <w:r w:rsidR="009146DE">
        <w:rPr>
          <w:rFonts w:ascii="Arial" w:hAnsi="Arial" w:cs="Arial"/>
          <w:sz w:val="24"/>
          <w:szCs w:val="24"/>
        </w:rPr>
        <w:t xml:space="preserve"> also encouraged committee members and friends to be a TCRP panel member. </w:t>
      </w:r>
    </w:p>
    <w:p w14:paraId="276DE8E7" w14:textId="3E8CB21F" w:rsidR="00664D12" w:rsidRDefault="00664D12" w:rsidP="00664D12">
      <w:pPr>
        <w:spacing w:after="0" w:line="240" w:lineRule="auto"/>
        <w:rPr>
          <w:rFonts w:ascii="Arial" w:hAnsi="Arial" w:cs="Arial"/>
          <w:sz w:val="24"/>
          <w:szCs w:val="24"/>
        </w:rPr>
      </w:pPr>
    </w:p>
    <w:p w14:paraId="07B75093" w14:textId="1E9AD96B" w:rsidR="00F97DF7" w:rsidRPr="00F91275" w:rsidRDefault="00664D12" w:rsidP="00664D12">
      <w:pPr>
        <w:shd w:val="clear" w:color="auto" w:fill="D9D9D9" w:themeFill="background1" w:themeFillShade="D9"/>
        <w:rPr>
          <w:rFonts w:ascii="Arial" w:hAnsi="Arial" w:cs="Arial"/>
          <w:b/>
          <w:sz w:val="24"/>
          <w:szCs w:val="24"/>
        </w:rPr>
      </w:pPr>
      <w:r>
        <w:rPr>
          <w:rFonts w:ascii="Arial" w:hAnsi="Arial" w:cs="Arial"/>
          <w:b/>
          <w:sz w:val="24"/>
          <w:szCs w:val="24"/>
        </w:rPr>
        <w:t>III.  COMMITTEE ACTIVITIES</w:t>
      </w:r>
    </w:p>
    <w:p w14:paraId="79613352" w14:textId="20FAC155" w:rsidR="00F97DF7" w:rsidRDefault="00F97DF7" w:rsidP="0036433D">
      <w:pPr>
        <w:spacing w:after="0" w:line="240" w:lineRule="auto"/>
        <w:rPr>
          <w:rFonts w:ascii="Arial" w:hAnsi="Arial" w:cs="Arial"/>
          <w:sz w:val="24"/>
          <w:szCs w:val="24"/>
        </w:rPr>
      </w:pPr>
    </w:p>
    <w:p w14:paraId="0AFDC969" w14:textId="4B8C2F94" w:rsidR="004E39D8" w:rsidRDefault="00F97DF7" w:rsidP="004E39D8">
      <w:pPr>
        <w:spacing w:after="0" w:line="240" w:lineRule="auto"/>
        <w:rPr>
          <w:rFonts w:ascii="Arial" w:hAnsi="Arial" w:cs="Arial"/>
          <w:b/>
          <w:sz w:val="24"/>
          <w:szCs w:val="24"/>
        </w:rPr>
      </w:pPr>
      <w:r>
        <w:rPr>
          <w:rFonts w:ascii="Arial" w:hAnsi="Arial" w:cs="Arial"/>
          <w:b/>
          <w:sz w:val="24"/>
          <w:szCs w:val="24"/>
        </w:rPr>
        <w:t>A</w:t>
      </w:r>
      <w:r w:rsidR="004E39D8" w:rsidRPr="00201261">
        <w:rPr>
          <w:rFonts w:ascii="Arial" w:hAnsi="Arial" w:cs="Arial"/>
          <w:b/>
          <w:sz w:val="24"/>
          <w:szCs w:val="24"/>
        </w:rPr>
        <w:t xml:space="preserve">. </w:t>
      </w:r>
      <w:r>
        <w:rPr>
          <w:rFonts w:ascii="Arial" w:hAnsi="Arial" w:cs="Arial"/>
          <w:b/>
          <w:sz w:val="24"/>
          <w:szCs w:val="24"/>
        </w:rPr>
        <w:t>TRB Strategic Alignment</w:t>
      </w:r>
    </w:p>
    <w:p w14:paraId="7EDE0841" w14:textId="26EFADC3" w:rsidR="006536AC" w:rsidRDefault="006536AC" w:rsidP="004E39D8">
      <w:pPr>
        <w:spacing w:after="0" w:line="240" w:lineRule="auto"/>
        <w:rPr>
          <w:rFonts w:ascii="Arial" w:hAnsi="Arial" w:cs="Arial"/>
          <w:b/>
          <w:sz w:val="24"/>
          <w:szCs w:val="24"/>
        </w:rPr>
      </w:pPr>
    </w:p>
    <w:p w14:paraId="53E9C6F7" w14:textId="7E25A67C" w:rsidR="006536AC" w:rsidRPr="00F91275" w:rsidRDefault="006536AC" w:rsidP="00F91275">
      <w:pPr>
        <w:pStyle w:val="ListParagraph"/>
        <w:numPr>
          <w:ilvl w:val="0"/>
          <w:numId w:val="29"/>
        </w:numPr>
        <w:spacing w:after="0" w:line="240" w:lineRule="auto"/>
        <w:rPr>
          <w:rFonts w:ascii="Arial" w:hAnsi="Arial" w:cs="Arial"/>
          <w:b/>
          <w:sz w:val="24"/>
          <w:szCs w:val="24"/>
        </w:rPr>
      </w:pPr>
      <w:r w:rsidRPr="00F91275">
        <w:rPr>
          <w:rFonts w:ascii="Arial" w:hAnsi="Arial" w:cs="Arial"/>
          <w:b/>
          <w:sz w:val="24"/>
          <w:szCs w:val="24"/>
        </w:rPr>
        <w:t>Summary of Effects</w:t>
      </w:r>
    </w:p>
    <w:p w14:paraId="45247B5D" w14:textId="77777777" w:rsidR="004E39D8" w:rsidRPr="00201261" w:rsidRDefault="004E39D8" w:rsidP="004E39D8">
      <w:pPr>
        <w:spacing w:after="0" w:line="240" w:lineRule="auto"/>
        <w:rPr>
          <w:rFonts w:ascii="Arial" w:hAnsi="Arial" w:cs="Arial"/>
          <w:b/>
          <w:sz w:val="24"/>
          <w:szCs w:val="24"/>
        </w:rPr>
      </w:pPr>
    </w:p>
    <w:p w14:paraId="72752811" w14:textId="77777777" w:rsidR="006536AC" w:rsidRDefault="009756A4" w:rsidP="009245DD">
      <w:pPr>
        <w:spacing w:after="0" w:line="240" w:lineRule="auto"/>
        <w:rPr>
          <w:rFonts w:ascii="Arial" w:hAnsi="Arial" w:cs="Arial"/>
          <w:sz w:val="24"/>
          <w:szCs w:val="24"/>
        </w:rPr>
      </w:pPr>
      <w:r>
        <w:rPr>
          <w:rFonts w:ascii="Arial" w:hAnsi="Arial" w:cs="Arial"/>
          <w:sz w:val="24"/>
          <w:szCs w:val="24"/>
        </w:rPr>
        <w:t xml:space="preserve">Joey Goldman </w:t>
      </w:r>
      <w:r w:rsidR="00F97DF7">
        <w:rPr>
          <w:rFonts w:ascii="Arial" w:hAnsi="Arial" w:cs="Arial"/>
          <w:sz w:val="24"/>
          <w:szCs w:val="24"/>
        </w:rPr>
        <w:t xml:space="preserve">provided a brief update on this item. He noted that the structure of ABE60 will be minimally impacted from the strategic realignment of TRB. Mr. Goldman stated that TRB will eliminate about 40 committees. </w:t>
      </w:r>
      <w:r w:rsidR="001014DF">
        <w:rPr>
          <w:rFonts w:ascii="Arial" w:hAnsi="Arial" w:cs="Arial"/>
          <w:sz w:val="24"/>
          <w:szCs w:val="24"/>
        </w:rPr>
        <w:t xml:space="preserve">Given that the ABE60 Committee is </w:t>
      </w:r>
      <w:r w:rsidR="001014DF">
        <w:rPr>
          <w:rFonts w:ascii="Arial" w:hAnsi="Arial" w:cs="Arial"/>
          <w:sz w:val="24"/>
          <w:szCs w:val="24"/>
        </w:rPr>
        <w:lastRenderedPageBreak/>
        <w:t xml:space="preserve">a people-focused committee, the Committee will be moved towards a people-oriented group. Ms. Babinard noted that the new structure of TRB committee can be accessed on the TRB website, and this Committee is under the Transportation and Society section. </w:t>
      </w:r>
    </w:p>
    <w:p w14:paraId="7CD0D2E3" w14:textId="77777777" w:rsidR="006536AC" w:rsidRDefault="006536AC" w:rsidP="006536AC">
      <w:pPr>
        <w:spacing w:after="0" w:line="240" w:lineRule="auto"/>
        <w:rPr>
          <w:rFonts w:ascii="Arial" w:hAnsi="Arial" w:cs="Arial"/>
          <w:b/>
          <w:bCs/>
          <w:sz w:val="24"/>
          <w:szCs w:val="24"/>
        </w:rPr>
      </w:pPr>
    </w:p>
    <w:p w14:paraId="7088E6ED" w14:textId="4CEA9637" w:rsidR="006536AC" w:rsidRPr="00F91275" w:rsidRDefault="006536AC" w:rsidP="00F91275">
      <w:pPr>
        <w:pStyle w:val="ListParagraph"/>
        <w:numPr>
          <w:ilvl w:val="0"/>
          <w:numId w:val="31"/>
        </w:numPr>
        <w:spacing w:after="0" w:line="240" w:lineRule="auto"/>
        <w:rPr>
          <w:rFonts w:ascii="Arial" w:hAnsi="Arial" w:cs="Arial"/>
          <w:b/>
          <w:bCs/>
          <w:sz w:val="24"/>
          <w:szCs w:val="24"/>
        </w:rPr>
      </w:pPr>
      <w:r w:rsidRPr="00F91275">
        <w:rPr>
          <w:rFonts w:ascii="Arial" w:hAnsi="Arial" w:cs="Arial"/>
          <w:b/>
          <w:bCs/>
          <w:sz w:val="24"/>
          <w:szCs w:val="24"/>
        </w:rPr>
        <w:t>Paratransit Committee (APO60)</w:t>
      </w:r>
    </w:p>
    <w:p w14:paraId="32033AB1" w14:textId="77777777" w:rsidR="006536AC" w:rsidRDefault="006536AC" w:rsidP="009245DD">
      <w:pPr>
        <w:spacing w:after="0" w:line="240" w:lineRule="auto"/>
        <w:rPr>
          <w:rFonts w:ascii="Arial" w:hAnsi="Arial" w:cs="Arial"/>
          <w:sz w:val="24"/>
          <w:szCs w:val="24"/>
        </w:rPr>
      </w:pPr>
    </w:p>
    <w:p w14:paraId="6349851A" w14:textId="799D4AFA" w:rsidR="006536AC" w:rsidRDefault="006536AC" w:rsidP="009245DD">
      <w:pPr>
        <w:spacing w:after="0" w:line="240" w:lineRule="auto"/>
        <w:rPr>
          <w:rFonts w:ascii="Arial" w:hAnsi="Arial" w:cs="Arial"/>
          <w:sz w:val="24"/>
          <w:szCs w:val="24"/>
        </w:rPr>
      </w:pPr>
      <w:r>
        <w:rPr>
          <w:rFonts w:ascii="Arial" w:hAnsi="Arial" w:cs="Arial"/>
          <w:sz w:val="24"/>
          <w:szCs w:val="24"/>
        </w:rPr>
        <w:t>Mr. Goldman noted that t</w:t>
      </w:r>
      <w:r w:rsidR="001014DF">
        <w:rPr>
          <w:rFonts w:ascii="Arial" w:hAnsi="Arial" w:cs="Arial"/>
          <w:sz w:val="24"/>
          <w:szCs w:val="24"/>
        </w:rPr>
        <w:t>he committee that will be</w:t>
      </w:r>
      <w:r>
        <w:rPr>
          <w:rFonts w:ascii="Arial" w:hAnsi="Arial" w:cs="Arial"/>
          <w:sz w:val="24"/>
          <w:szCs w:val="24"/>
        </w:rPr>
        <w:t xml:space="preserve"> </w:t>
      </w:r>
      <w:r w:rsidR="001014DF">
        <w:rPr>
          <w:rFonts w:ascii="Arial" w:hAnsi="Arial" w:cs="Arial"/>
          <w:sz w:val="24"/>
          <w:szCs w:val="24"/>
        </w:rPr>
        <w:t xml:space="preserve">impacted from the realignment will be the Paratransit Committee. </w:t>
      </w:r>
      <w:r>
        <w:rPr>
          <w:rFonts w:ascii="Arial" w:hAnsi="Arial" w:cs="Arial"/>
          <w:sz w:val="24"/>
          <w:szCs w:val="24"/>
        </w:rPr>
        <w:t xml:space="preserve">This committee will expire on April 1, 2020. This committee will be merged with the ABE60 Committee.  </w:t>
      </w:r>
    </w:p>
    <w:p w14:paraId="22523FEC" w14:textId="77777777" w:rsidR="006536AC" w:rsidRDefault="006536AC" w:rsidP="009245DD">
      <w:pPr>
        <w:spacing w:after="0" w:line="240" w:lineRule="auto"/>
        <w:rPr>
          <w:rFonts w:ascii="Arial" w:hAnsi="Arial" w:cs="Arial"/>
          <w:sz w:val="24"/>
          <w:szCs w:val="24"/>
        </w:rPr>
      </w:pPr>
    </w:p>
    <w:p w14:paraId="4F997D56" w14:textId="2A81B6AD" w:rsidR="006536AC" w:rsidRPr="00F91275" w:rsidRDefault="006536AC" w:rsidP="00F91275">
      <w:pPr>
        <w:pStyle w:val="ListParagraph"/>
        <w:numPr>
          <w:ilvl w:val="0"/>
          <w:numId w:val="31"/>
        </w:numPr>
        <w:spacing w:after="0" w:line="240" w:lineRule="auto"/>
        <w:rPr>
          <w:rFonts w:ascii="Arial" w:hAnsi="Arial" w:cs="Arial"/>
          <w:b/>
          <w:bCs/>
          <w:sz w:val="24"/>
          <w:szCs w:val="24"/>
        </w:rPr>
      </w:pPr>
      <w:r>
        <w:rPr>
          <w:rFonts w:ascii="Arial" w:hAnsi="Arial" w:cs="Arial"/>
          <w:b/>
          <w:bCs/>
          <w:sz w:val="24"/>
          <w:szCs w:val="24"/>
        </w:rPr>
        <w:t>Accessible Transportation and Mobility (AME50)</w:t>
      </w:r>
    </w:p>
    <w:p w14:paraId="66F549B6" w14:textId="77777777" w:rsidR="006536AC" w:rsidRDefault="006536AC" w:rsidP="009245DD">
      <w:pPr>
        <w:spacing w:after="0" w:line="240" w:lineRule="auto"/>
        <w:rPr>
          <w:rFonts w:ascii="Arial" w:hAnsi="Arial" w:cs="Arial"/>
          <w:sz w:val="24"/>
          <w:szCs w:val="24"/>
        </w:rPr>
      </w:pPr>
    </w:p>
    <w:p w14:paraId="25785564" w14:textId="60A84886" w:rsidR="006536AC" w:rsidRDefault="006536AC" w:rsidP="006536AC">
      <w:pPr>
        <w:spacing w:after="0" w:line="240" w:lineRule="auto"/>
        <w:rPr>
          <w:rFonts w:ascii="Arial" w:hAnsi="Arial" w:cs="Arial"/>
          <w:sz w:val="24"/>
          <w:szCs w:val="24"/>
        </w:rPr>
      </w:pPr>
      <w:r>
        <w:rPr>
          <w:rFonts w:ascii="Arial" w:hAnsi="Arial" w:cs="Arial"/>
          <w:sz w:val="24"/>
          <w:szCs w:val="24"/>
        </w:rPr>
        <w:t xml:space="preserve">Mr. </w:t>
      </w:r>
      <w:r w:rsidR="0013225B">
        <w:rPr>
          <w:rFonts w:ascii="Arial" w:hAnsi="Arial" w:cs="Arial"/>
          <w:sz w:val="24"/>
          <w:szCs w:val="24"/>
        </w:rPr>
        <w:t xml:space="preserve">Goldman noted that some committees are changing their names to better reflect the mission of the committee. He said that the name of the Accessible Transportation and Mobility Committee may be open to change as well.  </w:t>
      </w:r>
    </w:p>
    <w:p w14:paraId="53F3A47E" w14:textId="77777777" w:rsidR="006536AC" w:rsidRDefault="006536AC" w:rsidP="009245DD">
      <w:pPr>
        <w:spacing w:after="0" w:line="240" w:lineRule="auto"/>
        <w:rPr>
          <w:rFonts w:ascii="Arial" w:hAnsi="Arial" w:cs="Arial"/>
          <w:sz w:val="24"/>
          <w:szCs w:val="24"/>
        </w:rPr>
      </w:pPr>
    </w:p>
    <w:p w14:paraId="1FD9B613" w14:textId="6B4CD864" w:rsidR="00B56E6F" w:rsidRPr="00F91275" w:rsidRDefault="00B56E6F" w:rsidP="00F91275">
      <w:pPr>
        <w:pStyle w:val="ListParagraph"/>
        <w:numPr>
          <w:ilvl w:val="0"/>
          <w:numId w:val="29"/>
        </w:numPr>
        <w:spacing w:after="0" w:line="240" w:lineRule="auto"/>
        <w:rPr>
          <w:rFonts w:ascii="Arial" w:hAnsi="Arial" w:cs="Arial"/>
          <w:b/>
          <w:bCs/>
          <w:sz w:val="24"/>
          <w:szCs w:val="24"/>
        </w:rPr>
      </w:pPr>
      <w:r>
        <w:rPr>
          <w:rFonts w:ascii="Arial" w:hAnsi="Arial" w:cs="Arial"/>
          <w:b/>
          <w:bCs/>
          <w:sz w:val="24"/>
          <w:szCs w:val="24"/>
        </w:rPr>
        <w:t xml:space="preserve"> Q&amp;A / Discussion of Opportunities </w:t>
      </w:r>
    </w:p>
    <w:p w14:paraId="513D522C" w14:textId="3D5384CF" w:rsidR="006536AC" w:rsidRDefault="006536AC" w:rsidP="009245DD">
      <w:pPr>
        <w:spacing w:after="0" w:line="240" w:lineRule="auto"/>
        <w:rPr>
          <w:rFonts w:ascii="Arial" w:hAnsi="Arial" w:cs="Arial"/>
          <w:sz w:val="24"/>
          <w:szCs w:val="24"/>
        </w:rPr>
      </w:pPr>
    </w:p>
    <w:p w14:paraId="481AC4F4" w14:textId="7C0D87B2" w:rsidR="00B56E6F" w:rsidRDefault="00B56E6F" w:rsidP="009245DD">
      <w:pPr>
        <w:spacing w:after="0" w:line="240" w:lineRule="auto"/>
        <w:rPr>
          <w:rFonts w:ascii="Arial" w:hAnsi="Arial" w:cs="Arial"/>
          <w:sz w:val="24"/>
          <w:szCs w:val="24"/>
        </w:rPr>
      </w:pPr>
      <w:r>
        <w:rPr>
          <w:rFonts w:ascii="Arial" w:hAnsi="Arial" w:cs="Arial"/>
          <w:sz w:val="24"/>
          <w:szCs w:val="24"/>
        </w:rPr>
        <w:t>There were some questions that were asked about the TRB realignment and their impacts.</w:t>
      </w:r>
      <w:r w:rsidR="0013225B">
        <w:rPr>
          <w:rFonts w:ascii="Arial" w:hAnsi="Arial" w:cs="Arial"/>
          <w:sz w:val="24"/>
          <w:szCs w:val="24"/>
        </w:rPr>
        <w:t xml:space="preserve"> A few attendees expressed concerns about some committees being eliminated in the committee restructuring.</w:t>
      </w:r>
      <w:r>
        <w:rPr>
          <w:rFonts w:ascii="Arial" w:hAnsi="Arial" w:cs="Arial"/>
          <w:sz w:val="24"/>
          <w:szCs w:val="24"/>
        </w:rPr>
        <w:t xml:space="preserve"> A</w:t>
      </w:r>
      <w:r w:rsidR="0028479A">
        <w:rPr>
          <w:rFonts w:ascii="Arial" w:hAnsi="Arial" w:cs="Arial"/>
          <w:sz w:val="24"/>
          <w:szCs w:val="24"/>
        </w:rPr>
        <w:t xml:space="preserve"> </w:t>
      </w:r>
      <w:r>
        <w:rPr>
          <w:rFonts w:ascii="Arial" w:hAnsi="Arial" w:cs="Arial"/>
          <w:sz w:val="24"/>
          <w:szCs w:val="24"/>
        </w:rPr>
        <w:t xml:space="preserve">discussion followed on how the ABE60 Committee can collaborate with other committees.  </w:t>
      </w:r>
    </w:p>
    <w:p w14:paraId="4C054C3B" w14:textId="024A4CFA" w:rsidR="00B56E6F" w:rsidRDefault="00B56E6F" w:rsidP="009245DD">
      <w:pPr>
        <w:spacing w:after="0" w:line="240" w:lineRule="auto"/>
        <w:rPr>
          <w:rFonts w:ascii="Arial" w:hAnsi="Arial" w:cs="Arial"/>
          <w:sz w:val="24"/>
          <w:szCs w:val="24"/>
        </w:rPr>
      </w:pPr>
    </w:p>
    <w:p w14:paraId="1C7997BA" w14:textId="28B7C283" w:rsidR="0013225B" w:rsidRDefault="0013225B" w:rsidP="0013225B">
      <w:pPr>
        <w:spacing w:after="0" w:line="240" w:lineRule="auto"/>
        <w:rPr>
          <w:rFonts w:ascii="Arial" w:hAnsi="Arial" w:cs="Arial"/>
          <w:b/>
          <w:sz w:val="24"/>
          <w:szCs w:val="24"/>
        </w:rPr>
      </w:pPr>
      <w:r>
        <w:rPr>
          <w:rFonts w:ascii="Arial" w:hAnsi="Arial" w:cs="Arial"/>
          <w:b/>
          <w:sz w:val="24"/>
          <w:szCs w:val="24"/>
        </w:rPr>
        <w:t>B</w:t>
      </w:r>
      <w:r w:rsidRPr="00201261">
        <w:rPr>
          <w:rFonts w:ascii="Arial" w:hAnsi="Arial" w:cs="Arial"/>
          <w:b/>
          <w:sz w:val="24"/>
          <w:szCs w:val="24"/>
        </w:rPr>
        <w:t xml:space="preserve">. </w:t>
      </w:r>
      <w:r>
        <w:rPr>
          <w:rFonts w:ascii="Arial" w:hAnsi="Arial" w:cs="Arial"/>
          <w:b/>
          <w:sz w:val="24"/>
          <w:szCs w:val="24"/>
        </w:rPr>
        <w:t>ABE60 Activities, Subcommittee Input to Full Meeting</w:t>
      </w:r>
    </w:p>
    <w:p w14:paraId="7FBE6FD7" w14:textId="77777777" w:rsidR="0013225B" w:rsidRDefault="0013225B" w:rsidP="0013225B">
      <w:pPr>
        <w:spacing w:after="0" w:line="240" w:lineRule="auto"/>
        <w:rPr>
          <w:rFonts w:ascii="Arial" w:hAnsi="Arial" w:cs="Arial"/>
          <w:b/>
          <w:sz w:val="24"/>
          <w:szCs w:val="24"/>
        </w:rPr>
      </w:pPr>
    </w:p>
    <w:p w14:paraId="47D590ED" w14:textId="03E651CD" w:rsidR="0013225B" w:rsidRDefault="0013225B" w:rsidP="0013225B">
      <w:pPr>
        <w:pStyle w:val="ListParagraph"/>
        <w:numPr>
          <w:ilvl w:val="0"/>
          <w:numId w:val="34"/>
        </w:numPr>
        <w:spacing w:after="0" w:line="240" w:lineRule="auto"/>
        <w:rPr>
          <w:rFonts w:ascii="Arial" w:hAnsi="Arial" w:cs="Arial"/>
          <w:b/>
          <w:sz w:val="24"/>
          <w:szCs w:val="24"/>
        </w:rPr>
      </w:pPr>
      <w:r>
        <w:rPr>
          <w:rFonts w:ascii="Arial" w:hAnsi="Arial" w:cs="Arial"/>
          <w:b/>
          <w:sz w:val="24"/>
          <w:szCs w:val="24"/>
        </w:rPr>
        <w:t>Paper Review, Publication, and 2020 Conference Sessions</w:t>
      </w:r>
    </w:p>
    <w:p w14:paraId="35DCC94A" w14:textId="3CFD8783" w:rsidR="005E76E6" w:rsidRDefault="005E76E6" w:rsidP="005E76E6">
      <w:pPr>
        <w:spacing w:after="0" w:line="240" w:lineRule="auto"/>
        <w:rPr>
          <w:rFonts w:ascii="Arial" w:hAnsi="Arial" w:cs="Arial"/>
          <w:b/>
          <w:sz w:val="24"/>
          <w:szCs w:val="24"/>
        </w:rPr>
      </w:pPr>
    </w:p>
    <w:p w14:paraId="65447D23" w14:textId="74319A83" w:rsidR="005E76E6" w:rsidRDefault="005E76E6" w:rsidP="005E76E6">
      <w:pPr>
        <w:spacing w:after="0" w:line="240" w:lineRule="auto"/>
        <w:rPr>
          <w:rFonts w:ascii="Arial" w:hAnsi="Arial" w:cs="Arial"/>
          <w:sz w:val="24"/>
          <w:szCs w:val="24"/>
        </w:rPr>
      </w:pPr>
      <w:r>
        <w:rPr>
          <w:rFonts w:ascii="Arial" w:hAnsi="Arial" w:cs="Arial"/>
          <w:sz w:val="24"/>
          <w:szCs w:val="24"/>
        </w:rPr>
        <w:t>T</w:t>
      </w:r>
      <w:r w:rsidR="0055592D">
        <w:rPr>
          <w:rFonts w:ascii="Arial" w:hAnsi="Arial" w:cs="Arial"/>
          <w:sz w:val="24"/>
          <w:szCs w:val="24"/>
        </w:rPr>
        <w:t>odd Hansen provided an update on the paper review process. There were 34 papers that were submitted to the committee, a significant increase from 20 papers the previous year. Common topics included automated vehicles for persons with disabilities (8 papers), mode choices</w:t>
      </w:r>
      <w:r w:rsidR="00A07870">
        <w:rPr>
          <w:rFonts w:ascii="Arial" w:hAnsi="Arial" w:cs="Arial"/>
          <w:sz w:val="24"/>
          <w:szCs w:val="24"/>
        </w:rPr>
        <w:t xml:space="preserve"> considering accessibility and travel preference</w:t>
      </w:r>
      <w:r w:rsidR="0055592D">
        <w:rPr>
          <w:rFonts w:ascii="Arial" w:hAnsi="Arial" w:cs="Arial"/>
          <w:sz w:val="24"/>
          <w:szCs w:val="24"/>
        </w:rPr>
        <w:t xml:space="preserve">, community education, sidewalk and curb accessibility, and </w:t>
      </w:r>
      <w:r w:rsidR="00A07870">
        <w:rPr>
          <w:rFonts w:ascii="Arial" w:hAnsi="Arial" w:cs="Arial"/>
          <w:sz w:val="24"/>
          <w:szCs w:val="24"/>
        </w:rPr>
        <w:t xml:space="preserve">accessibility and fixed route transit systems. The committee targeted about 60% of the submitted papers to be accepted for presentation and about 20% accepted for publications.  In total, 20 papers (out of 34 papers) were accepted for presentations (8 papers selected for lectern sessions, 12 papers selected for poster sessions), The committee recommended six papers for publication, and three papers moved on to the editorial board. The committee targeted at least three reviewers assigned for each paper. </w:t>
      </w:r>
    </w:p>
    <w:p w14:paraId="2BC0C872" w14:textId="1DD675FD" w:rsidR="005E76E6" w:rsidRDefault="005E76E6" w:rsidP="005E76E6">
      <w:pPr>
        <w:spacing w:after="0" w:line="240" w:lineRule="auto"/>
        <w:rPr>
          <w:rFonts w:ascii="Arial" w:hAnsi="Arial" w:cs="Arial"/>
          <w:sz w:val="24"/>
          <w:szCs w:val="24"/>
        </w:rPr>
      </w:pPr>
    </w:p>
    <w:p w14:paraId="0D5BA475" w14:textId="5590CA63" w:rsidR="005E76E6" w:rsidRPr="00F91275" w:rsidRDefault="005E76E6" w:rsidP="00F91275">
      <w:pPr>
        <w:pStyle w:val="ListParagraph"/>
        <w:numPr>
          <w:ilvl w:val="0"/>
          <w:numId w:val="34"/>
        </w:numPr>
        <w:spacing w:after="0" w:line="240" w:lineRule="auto"/>
        <w:rPr>
          <w:rFonts w:ascii="Arial" w:hAnsi="Arial" w:cs="Arial"/>
          <w:b/>
          <w:sz w:val="24"/>
          <w:szCs w:val="24"/>
        </w:rPr>
      </w:pPr>
      <w:r>
        <w:rPr>
          <w:rFonts w:ascii="Arial" w:hAnsi="Arial" w:cs="Arial"/>
          <w:b/>
          <w:sz w:val="24"/>
          <w:szCs w:val="24"/>
        </w:rPr>
        <w:t>Research Coordination</w:t>
      </w:r>
    </w:p>
    <w:p w14:paraId="477923B5" w14:textId="77777777" w:rsidR="005E76E6" w:rsidRPr="00F91275" w:rsidRDefault="005E76E6" w:rsidP="00F91275">
      <w:pPr>
        <w:spacing w:after="0" w:line="240" w:lineRule="auto"/>
        <w:rPr>
          <w:rFonts w:ascii="Arial" w:hAnsi="Arial" w:cs="Arial"/>
          <w:b/>
          <w:sz w:val="24"/>
          <w:szCs w:val="24"/>
        </w:rPr>
      </w:pPr>
    </w:p>
    <w:p w14:paraId="7777C89E" w14:textId="68F893D8" w:rsidR="00B56E6F" w:rsidRDefault="00BA29D2" w:rsidP="009245DD">
      <w:pPr>
        <w:spacing w:after="0" w:line="240" w:lineRule="auto"/>
        <w:rPr>
          <w:rFonts w:ascii="Arial" w:hAnsi="Arial" w:cs="Arial"/>
          <w:sz w:val="24"/>
          <w:szCs w:val="24"/>
        </w:rPr>
      </w:pPr>
      <w:r>
        <w:rPr>
          <w:rFonts w:ascii="Arial" w:hAnsi="Arial" w:cs="Arial"/>
          <w:sz w:val="24"/>
          <w:szCs w:val="24"/>
        </w:rPr>
        <w:t xml:space="preserve">Trevor Hanson </w:t>
      </w:r>
      <w:r w:rsidR="009432D9">
        <w:rPr>
          <w:rFonts w:ascii="Arial" w:hAnsi="Arial" w:cs="Arial"/>
          <w:sz w:val="24"/>
          <w:szCs w:val="24"/>
        </w:rPr>
        <w:t xml:space="preserve">provided a brief update on research coordination activities which include coordinating committees and identifying research needs. He noted that there has been an increased push for research in action. </w:t>
      </w:r>
    </w:p>
    <w:p w14:paraId="06800867" w14:textId="77777777" w:rsidR="00BA29D2" w:rsidRDefault="00BA29D2" w:rsidP="009245DD">
      <w:pPr>
        <w:spacing w:after="0" w:line="240" w:lineRule="auto"/>
        <w:rPr>
          <w:rFonts w:ascii="Arial" w:hAnsi="Arial" w:cs="Arial"/>
          <w:sz w:val="24"/>
          <w:szCs w:val="24"/>
        </w:rPr>
      </w:pPr>
    </w:p>
    <w:p w14:paraId="28736752" w14:textId="563A42CD" w:rsidR="005E76E6" w:rsidRDefault="005E76E6" w:rsidP="005E76E6">
      <w:pPr>
        <w:pStyle w:val="ListParagraph"/>
        <w:numPr>
          <w:ilvl w:val="0"/>
          <w:numId w:val="34"/>
        </w:numPr>
        <w:spacing w:after="0" w:line="240" w:lineRule="auto"/>
        <w:rPr>
          <w:rFonts w:ascii="Arial" w:hAnsi="Arial" w:cs="Arial"/>
          <w:b/>
          <w:sz w:val="24"/>
          <w:szCs w:val="24"/>
        </w:rPr>
      </w:pPr>
      <w:r>
        <w:rPr>
          <w:rFonts w:ascii="Arial" w:hAnsi="Arial" w:cs="Arial"/>
          <w:b/>
          <w:sz w:val="24"/>
          <w:szCs w:val="24"/>
        </w:rPr>
        <w:lastRenderedPageBreak/>
        <w:t>Research in Action Subcommittee, ABE60(1)</w:t>
      </w:r>
    </w:p>
    <w:p w14:paraId="14218CB1" w14:textId="37307984" w:rsidR="001300F5" w:rsidRDefault="001300F5" w:rsidP="001300F5">
      <w:pPr>
        <w:spacing w:after="0" w:line="240" w:lineRule="auto"/>
        <w:rPr>
          <w:rFonts w:ascii="Arial" w:hAnsi="Arial" w:cs="Arial"/>
          <w:b/>
          <w:sz w:val="24"/>
          <w:szCs w:val="24"/>
        </w:rPr>
      </w:pPr>
    </w:p>
    <w:p w14:paraId="45583A03" w14:textId="3FFFDBEB" w:rsidR="001300F5" w:rsidRDefault="001300F5" w:rsidP="001300F5">
      <w:pPr>
        <w:spacing w:after="0" w:line="240" w:lineRule="auto"/>
        <w:rPr>
          <w:rFonts w:ascii="Arial" w:hAnsi="Arial" w:cs="Arial"/>
          <w:sz w:val="24"/>
          <w:szCs w:val="24"/>
        </w:rPr>
      </w:pPr>
      <w:r>
        <w:rPr>
          <w:rFonts w:ascii="Arial" w:hAnsi="Arial" w:cs="Arial"/>
          <w:sz w:val="24"/>
          <w:szCs w:val="24"/>
        </w:rPr>
        <w:t xml:space="preserve">Trevor Hanson briefed the Committee on the activities of the subcommittee.  He stated that there are two main goals of the subcommittee: 1) develop and update research needs statements; and 2) develop workshops. The subcommittee identified two </w:t>
      </w:r>
      <w:r w:rsidR="009D6B10">
        <w:rPr>
          <w:rFonts w:ascii="Arial" w:hAnsi="Arial" w:cs="Arial"/>
          <w:sz w:val="24"/>
          <w:szCs w:val="24"/>
        </w:rPr>
        <w:t>immediate</w:t>
      </w:r>
      <w:r w:rsidR="004B797C">
        <w:rPr>
          <w:rFonts w:ascii="Arial" w:hAnsi="Arial" w:cs="Arial"/>
          <w:sz w:val="24"/>
          <w:szCs w:val="24"/>
        </w:rPr>
        <w:t xml:space="preserve"> priority research ideas</w:t>
      </w:r>
      <w:r>
        <w:rPr>
          <w:rFonts w:ascii="Arial" w:hAnsi="Arial" w:cs="Arial"/>
          <w:sz w:val="24"/>
          <w:szCs w:val="24"/>
        </w:rPr>
        <w:t xml:space="preserve"> </w:t>
      </w:r>
      <w:r w:rsidR="009D6B10">
        <w:rPr>
          <w:rFonts w:ascii="Arial" w:hAnsi="Arial" w:cs="Arial"/>
          <w:sz w:val="24"/>
          <w:szCs w:val="24"/>
        </w:rPr>
        <w:t>which</w:t>
      </w:r>
      <w:r>
        <w:rPr>
          <w:rFonts w:ascii="Arial" w:hAnsi="Arial" w:cs="Arial"/>
          <w:sz w:val="24"/>
          <w:szCs w:val="24"/>
        </w:rPr>
        <w:t xml:space="preserve"> include </w:t>
      </w:r>
      <w:proofErr w:type="spellStart"/>
      <w:r>
        <w:rPr>
          <w:rFonts w:ascii="Arial" w:hAnsi="Arial" w:cs="Arial"/>
          <w:sz w:val="24"/>
          <w:szCs w:val="24"/>
        </w:rPr>
        <w:t>micromobility</w:t>
      </w:r>
      <w:proofErr w:type="spellEnd"/>
      <w:r>
        <w:rPr>
          <w:rFonts w:ascii="Arial" w:hAnsi="Arial" w:cs="Arial"/>
          <w:sz w:val="24"/>
          <w:szCs w:val="24"/>
        </w:rPr>
        <w:t xml:space="preserve"> devices and safety of pedestrian</w:t>
      </w:r>
      <w:r w:rsidR="004B797C">
        <w:rPr>
          <w:rFonts w:ascii="Arial" w:hAnsi="Arial" w:cs="Arial"/>
          <w:sz w:val="24"/>
          <w:szCs w:val="24"/>
        </w:rPr>
        <w:t>s, and automated vehicles.  He also s</w:t>
      </w:r>
      <w:r w:rsidR="009D6B10">
        <w:rPr>
          <w:rFonts w:ascii="Arial" w:hAnsi="Arial" w:cs="Arial"/>
          <w:sz w:val="24"/>
          <w:szCs w:val="24"/>
        </w:rPr>
        <w:t xml:space="preserve">hared </w:t>
      </w:r>
      <w:r w:rsidR="004B797C">
        <w:rPr>
          <w:rFonts w:ascii="Arial" w:hAnsi="Arial" w:cs="Arial"/>
          <w:sz w:val="24"/>
          <w:szCs w:val="24"/>
        </w:rPr>
        <w:t xml:space="preserve">two ideas for research synthesis topics which include </w:t>
      </w:r>
      <w:r w:rsidR="009D6B10">
        <w:rPr>
          <w:rFonts w:ascii="Arial" w:hAnsi="Arial" w:cs="Arial"/>
          <w:sz w:val="24"/>
          <w:szCs w:val="24"/>
        </w:rPr>
        <w:t xml:space="preserve">ensuring accessibility lens in the development of safe, sustainable and resilient communities and design standards of wheelchair users. </w:t>
      </w:r>
      <w:r w:rsidR="009A46B2">
        <w:rPr>
          <w:rFonts w:ascii="Arial" w:hAnsi="Arial" w:cs="Arial"/>
          <w:sz w:val="24"/>
          <w:szCs w:val="24"/>
        </w:rPr>
        <w:t xml:space="preserve">He noted that the synthesis deadline for TCRP is March 18.   </w:t>
      </w:r>
      <w:r w:rsidR="009D6B10">
        <w:rPr>
          <w:rFonts w:ascii="Arial" w:hAnsi="Arial" w:cs="Arial"/>
          <w:sz w:val="24"/>
          <w:szCs w:val="24"/>
        </w:rPr>
        <w:t xml:space="preserve"> </w:t>
      </w:r>
    </w:p>
    <w:p w14:paraId="59B29837" w14:textId="46C9F514" w:rsidR="001300F5" w:rsidRPr="00F91275" w:rsidRDefault="001300F5" w:rsidP="00F91275">
      <w:pPr>
        <w:spacing w:after="0" w:line="240" w:lineRule="auto"/>
        <w:rPr>
          <w:rFonts w:ascii="Arial" w:hAnsi="Arial" w:cs="Arial"/>
          <w:b/>
          <w:sz w:val="24"/>
          <w:szCs w:val="24"/>
        </w:rPr>
      </w:pPr>
    </w:p>
    <w:p w14:paraId="0043D786" w14:textId="7180EF7E" w:rsidR="005E76E6" w:rsidRPr="00F91275" w:rsidRDefault="005E76E6" w:rsidP="005E76E6">
      <w:pPr>
        <w:pStyle w:val="ListParagraph"/>
        <w:numPr>
          <w:ilvl w:val="0"/>
          <w:numId w:val="34"/>
        </w:numPr>
        <w:spacing w:after="0" w:line="240" w:lineRule="auto"/>
        <w:rPr>
          <w:rFonts w:ascii="Arial" w:hAnsi="Arial" w:cs="Arial"/>
          <w:b/>
          <w:sz w:val="24"/>
          <w:szCs w:val="24"/>
        </w:rPr>
      </w:pPr>
      <w:r>
        <w:rPr>
          <w:rFonts w:ascii="Arial" w:hAnsi="Arial" w:cs="Arial"/>
          <w:b/>
          <w:sz w:val="24"/>
          <w:szCs w:val="24"/>
        </w:rPr>
        <w:t xml:space="preserve"> Practices, Tools, and Techniques Subcommittee ABE60(2)</w:t>
      </w:r>
    </w:p>
    <w:p w14:paraId="676C8F56" w14:textId="77777777" w:rsidR="005E76E6" w:rsidRDefault="005E76E6" w:rsidP="009245DD">
      <w:pPr>
        <w:spacing w:after="0" w:line="240" w:lineRule="auto"/>
        <w:rPr>
          <w:rFonts w:ascii="Arial" w:hAnsi="Arial" w:cs="Arial"/>
          <w:sz w:val="24"/>
          <w:szCs w:val="24"/>
        </w:rPr>
      </w:pPr>
    </w:p>
    <w:p w14:paraId="31A48D25" w14:textId="70ADD57D" w:rsidR="009756A4" w:rsidRDefault="009A46B2" w:rsidP="009245DD">
      <w:pPr>
        <w:spacing w:after="0" w:line="240" w:lineRule="auto"/>
        <w:rPr>
          <w:rFonts w:ascii="Arial" w:hAnsi="Arial" w:cs="Arial"/>
          <w:sz w:val="24"/>
          <w:szCs w:val="24"/>
        </w:rPr>
      </w:pPr>
      <w:r>
        <w:rPr>
          <w:rFonts w:ascii="Arial" w:hAnsi="Arial" w:cs="Arial"/>
          <w:sz w:val="24"/>
          <w:szCs w:val="24"/>
        </w:rPr>
        <w:t>Peter</w:t>
      </w:r>
      <w:r w:rsidR="009756A4">
        <w:rPr>
          <w:rFonts w:ascii="Arial" w:hAnsi="Arial" w:cs="Arial"/>
          <w:sz w:val="24"/>
          <w:szCs w:val="24"/>
        </w:rPr>
        <w:t xml:space="preserve"> </w:t>
      </w:r>
      <w:proofErr w:type="spellStart"/>
      <w:r>
        <w:rPr>
          <w:rFonts w:ascii="Arial" w:hAnsi="Arial" w:cs="Arial"/>
          <w:sz w:val="24"/>
          <w:szCs w:val="24"/>
        </w:rPr>
        <w:t>Cosyn</w:t>
      </w:r>
      <w:proofErr w:type="spellEnd"/>
      <w:r>
        <w:rPr>
          <w:rFonts w:ascii="Arial" w:hAnsi="Arial" w:cs="Arial"/>
          <w:sz w:val="24"/>
          <w:szCs w:val="24"/>
        </w:rPr>
        <w:t xml:space="preserve"> briefed the Committee on the activities of the subcommittee. </w:t>
      </w:r>
      <w:r w:rsidR="00275ED1">
        <w:rPr>
          <w:rFonts w:ascii="Arial" w:hAnsi="Arial" w:cs="Arial"/>
          <w:sz w:val="24"/>
          <w:szCs w:val="24"/>
        </w:rPr>
        <w:t xml:space="preserve">There were selected presentations given to the subcommittee.  Presentation topics included accessible street design and livability and accessibility of autonomous vehicles. The subcommittee also discussed collaboration with other committees.  </w:t>
      </w:r>
    </w:p>
    <w:p w14:paraId="61865F6A" w14:textId="7B074E7B" w:rsidR="005D1886" w:rsidRDefault="005D1886" w:rsidP="009245DD">
      <w:pPr>
        <w:spacing w:after="0" w:line="240" w:lineRule="auto"/>
        <w:rPr>
          <w:rFonts w:ascii="Arial" w:hAnsi="Arial" w:cs="Arial"/>
          <w:sz w:val="24"/>
          <w:szCs w:val="24"/>
        </w:rPr>
      </w:pPr>
    </w:p>
    <w:p w14:paraId="4C408CAB" w14:textId="7EEA0A00" w:rsidR="005D1886" w:rsidRDefault="005D1886" w:rsidP="005D1886">
      <w:pPr>
        <w:spacing w:after="0" w:line="240" w:lineRule="auto"/>
        <w:rPr>
          <w:rFonts w:ascii="Arial" w:hAnsi="Arial" w:cs="Arial"/>
          <w:b/>
          <w:sz w:val="24"/>
          <w:szCs w:val="24"/>
        </w:rPr>
      </w:pPr>
      <w:r>
        <w:rPr>
          <w:rFonts w:ascii="Arial" w:hAnsi="Arial" w:cs="Arial"/>
          <w:b/>
          <w:sz w:val="24"/>
          <w:szCs w:val="24"/>
        </w:rPr>
        <w:t>C</w:t>
      </w:r>
      <w:r w:rsidRPr="00201261">
        <w:rPr>
          <w:rFonts w:ascii="Arial" w:hAnsi="Arial" w:cs="Arial"/>
          <w:b/>
          <w:sz w:val="24"/>
          <w:szCs w:val="24"/>
        </w:rPr>
        <w:t xml:space="preserve">. </w:t>
      </w:r>
      <w:r>
        <w:rPr>
          <w:rFonts w:ascii="Arial" w:hAnsi="Arial" w:cs="Arial"/>
          <w:b/>
          <w:sz w:val="24"/>
          <w:szCs w:val="24"/>
        </w:rPr>
        <w:t>Event Planning</w:t>
      </w:r>
    </w:p>
    <w:p w14:paraId="6361494C" w14:textId="77777777" w:rsidR="005D1886" w:rsidRDefault="005D1886" w:rsidP="005D1886">
      <w:pPr>
        <w:spacing w:after="0" w:line="240" w:lineRule="auto"/>
        <w:rPr>
          <w:rFonts w:ascii="Arial" w:hAnsi="Arial" w:cs="Arial"/>
          <w:b/>
          <w:sz w:val="24"/>
          <w:szCs w:val="24"/>
        </w:rPr>
      </w:pPr>
    </w:p>
    <w:p w14:paraId="2645C5E6" w14:textId="5F9D16BA" w:rsidR="005D1886" w:rsidRDefault="005D1886" w:rsidP="005D1886">
      <w:pPr>
        <w:pStyle w:val="ListParagraph"/>
        <w:numPr>
          <w:ilvl w:val="0"/>
          <w:numId w:val="36"/>
        </w:numPr>
        <w:spacing w:after="0" w:line="240" w:lineRule="auto"/>
        <w:rPr>
          <w:rFonts w:ascii="Arial" w:hAnsi="Arial" w:cs="Arial"/>
          <w:b/>
          <w:sz w:val="24"/>
          <w:szCs w:val="24"/>
        </w:rPr>
      </w:pPr>
      <w:r>
        <w:rPr>
          <w:rFonts w:ascii="Arial" w:hAnsi="Arial" w:cs="Arial"/>
          <w:b/>
          <w:sz w:val="24"/>
          <w:szCs w:val="24"/>
        </w:rPr>
        <w:t>2020 Webinar Proposals</w:t>
      </w:r>
    </w:p>
    <w:p w14:paraId="625AB0E1" w14:textId="77777777" w:rsidR="005D1886" w:rsidRDefault="005D1886" w:rsidP="009245DD">
      <w:pPr>
        <w:spacing w:after="0" w:line="240" w:lineRule="auto"/>
        <w:rPr>
          <w:rFonts w:ascii="Arial" w:hAnsi="Arial" w:cs="Arial"/>
          <w:b/>
          <w:color w:val="000000"/>
          <w:sz w:val="24"/>
          <w:szCs w:val="24"/>
        </w:rPr>
      </w:pPr>
    </w:p>
    <w:p w14:paraId="4C0EF554" w14:textId="66E52FE8" w:rsidR="008A0A6E" w:rsidRDefault="005D1886" w:rsidP="005D1886">
      <w:pPr>
        <w:spacing w:after="0" w:line="240" w:lineRule="auto"/>
        <w:rPr>
          <w:rFonts w:ascii="Arial" w:hAnsi="Arial" w:cs="Arial"/>
          <w:sz w:val="24"/>
          <w:szCs w:val="24"/>
        </w:rPr>
      </w:pPr>
      <w:r>
        <w:rPr>
          <w:rFonts w:ascii="Arial" w:hAnsi="Arial" w:cs="Arial"/>
          <w:sz w:val="24"/>
          <w:szCs w:val="24"/>
        </w:rPr>
        <w:t xml:space="preserve">Joey Goldman </w:t>
      </w:r>
      <w:r w:rsidR="008A0A6E">
        <w:rPr>
          <w:rFonts w:ascii="Arial" w:hAnsi="Arial" w:cs="Arial"/>
          <w:sz w:val="24"/>
          <w:szCs w:val="24"/>
        </w:rPr>
        <w:t>invited friends and members of the committee to share topic ideas.  Some topics and ideas that were shared include:</w:t>
      </w:r>
    </w:p>
    <w:p w14:paraId="0FE3FEEE" w14:textId="38B7A2E3" w:rsidR="008A0A6E" w:rsidRDefault="008A0A6E" w:rsidP="005D1886">
      <w:pPr>
        <w:spacing w:after="0" w:line="240" w:lineRule="auto"/>
        <w:rPr>
          <w:rFonts w:ascii="Arial" w:hAnsi="Arial" w:cs="Arial"/>
          <w:sz w:val="24"/>
          <w:szCs w:val="24"/>
        </w:rPr>
      </w:pPr>
    </w:p>
    <w:p w14:paraId="77F0C1AB" w14:textId="15E48FA0" w:rsidR="008A0A6E" w:rsidRDefault="00A35D50">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The impact of protected intersections for bicyclists and pedestrians on persons with disabilities </w:t>
      </w:r>
    </w:p>
    <w:p w14:paraId="7C66AD56" w14:textId="0C8B6AC3" w:rsidR="00A35D50" w:rsidRDefault="00A35D50">
      <w:pPr>
        <w:pStyle w:val="ListParagraph"/>
        <w:numPr>
          <w:ilvl w:val="0"/>
          <w:numId w:val="39"/>
        </w:numPr>
        <w:spacing w:after="0" w:line="240" w:lineRule="auto"/>
        <w:rPr>
          <w:rFonts w:ascii="Arial" w:hAnsi="Arial" w:cs="Arial"/>
          <w:sz w:val="24"/>
          <w:szCs w:val="24"/>
        </w:rPr>
      </w:pPr>
      <w:r>
        <w:rPr>
          <w:rFonts w:ascii="Arial" w:hAnsi="Arial" w:cs="Arial"/>
          <w:sz w:val="24"/>
          <w:szCs w:val="24"/>
        </w:rPr>
        <w:t>Mobility as a service and how it they can address the “first mile/last mile” problem</w:t>
      </w:r>
    </w:p>
    <w:p w14:paraId="5B8B7E46" w14:textId="21F18E86" w:rsidR="00A35D50" w:rsidRDefault="00A35D50">
      <w:pPr>
        <w:pStyle w:val="ListParagraph"/>
        <w:numPr>
          <w:ilvl w:val="0"/>
          <w:numId w:val="39"/>
        </w:numPr>
        <w:spacing w:after="0" w:line="240" w:lineRule="auto"/>
        <w:rPr>
          <w:rFonts w:ascii="Arial" w:hAnsi="Arial" w:cs="Arial"/>
          <w:sz w:val="24"/>
          <w:szCs w:val="24"/>
        </w:rPr>
      </w:pPr>
      <w:r>
        <w:rPr>
          <w:rFonts w:ascii="Arial" w:hAnsi="Arial" w:cs="Arial"/>
          <w:sz w:val="24"/>
          <w:szCs w:val="24"/>
        </w:rPr>
        <w:t>Universal design that are inclusive for persons with disabilities</w:t>
      </w:r>
    </w:p>
    <w:p w14:paraId="4AF56B31" w14:textId="29A2E453" w:rsidR="00A35D50" w:rsidRDefault="00A35D50">
      <w:pPr>
        <w:pStyle w:val="ListParagraph"/>
        <w:numPr>
          <w:ilvl w:val="0"/>
          <w:numId w:val="39"/>
        </w:numPr>
        <w:spacing w:after="0" w:line="240" w:lineRule="auto"/>
        <w:rPr>
          <w:rFonts w:ascii="Arial" w:hAnsi="Arial" w:cs="Arial"/>
          <w:sz w:val="24"/>
          <w:szCs w:val="24"/>
        </w:rPr>
      </w:pPr>
      <w:r>
        <w:rPr>
          <w:rFonts w:ascii="Arial" w:hAnsi="Arial" w:cs="Arial"/>
          <w:sz w:val="24"/>
          <w:szCs w:val="24"/>
        </w:rPr>
        <w:t>Automated vehicles and providing mobility options for persons with disabilities</w:t>
      </w:r>
    </w:p>
    <w:p w14:paraId="691E148C" w14:textId="381FBEB4" w:rsidR="00A35D50" w:rsidRPr="00F91275" w:rsidRDefault="00A35D50" w:rsidP="00F91275">
      <w:pPr>
        <w:pStyle w:val="ListParagraph"/>
        <w:numPr>
          <w:ilvl w:val="0"/>
          <w:numId w:val="39"/>
        </w:numPr>
        <w:spacing w:after="0" w:line="240" w:lineRule="auto"/>
        <w:rPr>
          <w:rFonts w:ascii="Arial" w:hAnsi="Arial" w:cs="Arial"/>
          <w:sz w:val="24"/>
          <w:szCs w:val="24"/>
        </w:rPr>
      </w:pPr>
      <w:r>
        <w:rPr>
          <w:rFonts w:ascii="Arial" w:hAnsi="Arial" w:cs="Arial"/>
          <w:sz w:val="24"/>
          <w:szCs w:val="24"/>
        </w:rPr>
        <w:t>Accessibility and useability of passenger information</w:t>
      </w:r>
    </w:p>
    <w:p w14:paraId="544C8A9F" w14:textId="0DC72959" w:rsidR="009756A4" w:rsidRDefault="009756A4" w:rsidP="009245DD">
      <w:pPr>
        <w:spacing w:after="0" w:line="240" w:lineRule="auto"/>
        <w:rPr>
          <w:rFonts w:ascii="Arial" w:hAnsi="Arial" w:cs="Arial"/>
          <w:b/>
          <w:color w:val="000000"/>
          <w:sz w:val="24"/>
          <w:szCs w:val="24"/>
        </w:rPr>
      </w:pPr>
    </w:p>
    <w:p w14:paraId="66C6AD36" w14:textId="58742CAA" w:rsidR="005D1886" w:rsidRDefault="005D1886">
      <w:pPr>
        <w:pStyle w:val="ListParagraph"/>
        <w:numPr>
          <w:ilvl w:val="0"/>
          <w:numId w:val="36"/>
        </w:numPr>
        <w:spacing w:after="0" w:line="240" w:lineRule="auto"/>
        <w:rPr>
          <w:rFonts w:ascii="Arial" w:hAnsi="Arial" w:cs="Arial"/>
          <w:b/>
          <w:sz w:val="24"/>
          <w:szCs w:val="24"/>
        </w:rPr>
      </w:pPr>
      <w:r>
        <w:rPr>
          <w:rFonts w:ascii="Arial" w:hAnsi="Arial" w:cs="Arial"/>
          <w:b/>
          <w:sz w:val="24"/>
          <w:szCs w:val="24"/>
        </w:rPr>
        <w:t xml:space="preserve"> Workshops and/or Cross-Cutting Sessions</w:t>
      </w:r>
    </w:p>
    <w:p w14:paraId="7BE25776" w14:textId="6E39C5C5" w:rsidR="006B41C0" w:rsidRDefault="006B41C0" w:rsidP="006B41C0">
      <w:pPr>
        <w:spacing w:after="0" w:line="240" w:lineRule="auto"/>
        <w:rPr>
          <w:rFonts w:ascii="Arial" w:hAnsi="Arial" w:cs="Arial"/>
          <w:b/>
          <w:sz w:val="24"/>
          <w:szCs w:val="24"/>
        </w:rPr>
      </w:pPr>
    </w:p>
    <w:p w14:paraId="2C89EB83" w14:textId="1C153F99" w:rsidR="005D1886" w:rsidRDefault="006B41C0" w:rsidP="009245DD">
      <w:pPr>
        <w:spacing w:after="0" w:line="240" w:lineRule="auto"/>
        <w:rPr>
          <w:rFonts w:ascii="Arial" w:hAnsi="Arial" w:cs="Arial"/>
          <w:sz w:val="24"/>
          <w:szCs w:val="24"/>
        </w:rPr>
      </w:pPr>
      <w:r>
        <w:rPr>
          <w:rFonts w:ascii="Arial" w:hAnsi="Arial" w:cs="Arial"/>
          <w:sz w:val="24"/>
          <w:szCs w:val="24"/>
        </w:rPr>
        <w:t>Joey Goldman invited committee members and friends to submit ideas for workshops and other cross-cutting sessions, and encouraged attendees to volunteer to organize these activities.</w:t>
      </w:r>
    </w:p>
    <w:p w14:paraId="53F5DED8" w14:textId="1A72F2B1" w:rsidR="006B41C0" w:rsidRDefault="006B41C0" w:rsidP="009245DD">
      <w:pPr>
        <w:spacing w:after="0" w:line="240" w:lineRule="auto"/>
        <w:rPr>
          <w:rFonts w:ascii="Arial" w:hAnsi="Arial" w:cs="Arial"/>
          <w:sz w:val="24"/>
          <w:szCs w:val="24"/>
        </w:rPr>
      </w:pPr>
    </w:p>
    <w:p w14:paraId="46D52B32" w14:textId="77777777" w:rsidR="006B41C0" w:rsidRDefault="006B41C0" w:rsidP="009245DD">
      <w:pPr>
        <w:spacing w:after="0" w:line="240" w:lineRule="auto"/>
        <w:rPr>
          <w:rFonts w:ascii="Arial" w:hAnsi="Arial" w:cs="Arial"/>
          <w:b/>
          <w:color w:val="000000"/>
          <w:sz w:val="24"/>
          <w:szCs w:val="24"/>
        </w:rPr>
      </w:pPr>
    </w:p>
    <w:p w14:paraId="76D1C2E4" w14:textId="20054FBA" w:rsidR="00571237" w:rsidRDefault="00571237" w:rsidP="00571237">
      <w:pPr>
        <w:spacing w:after="0" w:line="240" w:lineRule="auto"/>
        <w:rPr>
          <w:rFonts w:ascii="Arial" w:hAnsi="Arial" w:cs="Arial"/>
          <w:b/>
          <w:sz w:val="24"/>
          <w:szCs w:val="24"/>
        </w:rPr>
      </w:pPr>
      <w:r>
        <w:rPr>
          <w:rFonts w:ascii="Arial" w:hAnsi="Arial" w:cs="Arial"/>
          <w:b/>
          <w:sz w:val="24"/>
          <w:szCs w:val="24"/>
        </w:rPr>
        <w:t>D</w:t>
      </w:r>
      <w:r w:rsidRPr="00201261">
        <w:rPr>
          <w:rFonts w:ascii="Arial" w:hAnsi="Arial" w:cs="Arial"/>
          <w:b/>
          <w:sz w:val="24"/>
          <w:szCs w:val="24"/>
        </w:rPr>
        <w:t xml:space="preserve">. </w:t>
      </w:r>
      <w:r>
        <w:rPr>
          <w:rFonts w:ascii="Arial" w:hAnsi="Arial" w:cs="Arial"/>
          <w:b/>
          <w:sz w:val="24"/>
          <w:szCs w:val="24"/>
        </w:rPr>
        <w:t xml:space="preserve">Coordination with Other TRB Committees; Announcements &amp; Updates </w:t>
      </w:r>
    </w:p>
    <w:p w14:paraId="06D058EF" w14:textId="01F06B72" w:rsidR="006B41C0" w:rsidRDefault="006B41C0" w:rsidP="00571237">
      <w:pPr>
        <w:spacing w:after="0" w:line="240" w:lineRule="auto"/>
        <w:rPr>
          <w:rFonts w:ascii="Arial" w:hAnsi="Arial" w:cs="Arial"/>
          <w:b/>
          <w:sz w:val="24"/>
          <w:szCs w:val="24"/>
        </w:rPr>
      </w:pPr>
    </w:p>
    <w:p w14:paraId="39FAECEF" w14:textId="6A24BF74" w:rsidR="006B41C0" w:rsidRDefault="006B41C0" w:rsidP="006B41C0">
      <w:pPr>
        <w:spacing w:after="0" w:line="240" w:lineRule="auto"/>
        <w:rPr>
          <w:rFonts w:ascii="Arial" w:hAnsi="Arial" w:cs="Arial"/>
          <w:sz w:val="24"/>
          <w:szCs w:val="24"/>
        </w:rPr>
      </w:pPr>
      <w:r>
        <w:rPr>
          <w:rFonts w:ascii="Arial" w:hAnsi="Arial" w:cs="Arial"/>
          <w:sz w:val="24"/>
          <w:szCs w:val="24"/>
        </w:rPr>
        <w:t xml:space="preserve">Joey Goldman invited committee members and friends to share ideas on how the ABE60 Committee can collaborate with other TRB committees and subcommittees.  Some suggested collaborations with other committees include the </w:t>
      </w:r>
      <w:r w:rsidR="00A35D50">
        <w:rPr>
          <w:rFonts w:ascii="Arial" w:hAnsi="Arial" w:cs="Arial"/>
          <w:sz w:val="24"/>
          <w:szCs w:val="24"/>
        </w:rPr>
        <w:t xml:space="preserve">Bicycle Transportation Committee, Pedestrian Committee, and the </w:t>
      </w:r>
      <w:r w:rsidR="000168FF">
        <w:rPr>
          <w:rFonts w:ascii="Arial" w:hAnsi="Arial" w:cs="Arial"/>
          <w:sz w:val="24"/>
          <w:szCs w:val="24"/>
        </w:rPr>
        <w:t>Innovative Public Transportation Services and Technologies</w:t>
      </w:r>
      <w:r w:rsidR="00A35D50">
        <w:rPr>
          <w:rFonts w:ascii="Arial" w:hAnsi="Arial" w:cs="Arial"/>
          <w:sz w:val="24"/>
          <w:szCs w:val="24"/>
        </w:rPr>
        <w:t xml:space="preserve"> Committee.  </w:t>
      </w:r>
    </w:p>
    <w:p w14:paraId="0FE4D2B5" w14:textId="77777777" w:rsidR="006B41C0" w:rsidRDefault="006B41C0" w:rsidP="006B41C0">
      <w:pPr>
        <w:spacing w:after="0" w:line="240" w:lineRule="auto"/>
        <w:rPr>
          <w:rFonts w:ascii="Arial" w:hAnsi="Arial" w:cs="Arial"/>
          <w:b/>
          <w:color w:val="000000"/>
          <w:sz w:val="24"/>
          <w:szCs w:val="24"/>
        </w:rPr>
      </w:pPr>
    </w:p>
    <w:p w14:paraId="31C01B45" w14:textId="31E2E83B" w:rsidR="00571237" w:rsidRDefault="00571237" w:rsidP="00571237">
      <w:pPr>
        <w:spacing w:after="0" w:line="240" w:lineRule="auto"/>
        <w:rPr>
          <w:rFonts w:ascii="Arial" w:hAnsi="Arial" w:cs="Arial"/>
          <w:b/>
          <w:sz w:val="24"/>
          <w:szCs w:val="24"/>
        </w:rPr>
      </w:pPr>
    </w:p>
    <w:p w14:paraId="6F2B0C94" w14:textId="43CB2AB3" w:rsidR="00571237" w:rsidRDefault="00571237" w:rsidP="00571237">
      <w:pPr>
        <w:spacing w:after="0" w:line="240" w:lineRule="auto"/>
        <w:rPr>
          <w:rFonts w:ascii="Arial" w:hAnsi="Arial" w:cs="Arial"/>
          <w:b/>
          <w:sz w:val="24"/>
          <w:szCs w:val="24"/>
        </w:rPr>
      </w:pPr>
      <w:r>
        <w:rPr>
          <w:rFonts w:ascii="Arial" w:hAnsi="Arial" w:cs="Arial"/>
          <w:b/>
          <w:sz w:val="24"/>
          <w:szCs w:val="24"/>
        </w:rPr>
        <w:t>E</w:t>
      </w:r>
      <w:r w:rsidRPr="00201261">
        <w:rPr>
          <w:rFonts w:ascii="Arial" w:hAnsi="Arial" w:cs="Arial"/>
          <w:b/>
          <w:sz w:val="24"/>
          <w:szCs w:val="24"/>
        </w:rPr>
        <w:t xml:space="preserve">. </w:t>
      </w:r>
      <w:r>
        <w:rPr>
          <w:rFonts w:ascii="Arial" w:hAnsi="Arial" w:cs="Arial"/>
          <w:b/>
          <w:sz w:val="24"/>
          <w:szCs w:val="24"/>
        </w:rPr>
        <w:t xml:space="preserve">TRANSED </w:t>
      </w:r>
    </w:p>
    <w:p w14:paraId="618E7B0E" w14:textId="77777777" w:rsidR="00571237" w:rsidRDefault="00571237" w:rsidP="00571237">
      <w:pPr>
        <w:spacing w:after="0" w:line="240" w:lineRule="auto"/>
        <w:rPr>
          <w:rFonts w:ascii="Arial" w:hAnsi="Arial" w:cs="Arial"/>
          <w:b/>
          <w:sz w:val="24"/>
          <w:szCs w:val="24"/>
        </w:rPr>
      </w:pPr>
    </w:p>
    <w:p w14:paraId="3213BA81" w14:textId="3F494E26" w:rsidR="00571237" w:rsidRDefault="00571237" w:rsidP="00571237">
      <w:pPr>
        <w:pStyle w:val="ListParagraph"/>
        <w:numPr>
          <w:ilvl w:val="0"/>
          <w:numId w:val="38"/>
        </w:numPr>
        <w:spacing w:after="0" w:line="240" w:lineRule="auto"/>
        <w:rPr>
          <w:rFonts w:ascii="Arial" w:hAnsi="Arial" w:cs="Arial"/>
          <w:b/>
          <w:sz w:val="24"/>
          <w:szCs w:val="24"/>
        </w:rPr>
      </w:pPr>
      <w:r>
        <w:rPr>
          <w:rFonts w:ascii="Arial" w:hAnsi="Arial" w:cs="Arial"/>
          <w:b/>
          <w:sz w:val="24"/>
          <w:szCs w:val="24"/>
        </w:rPr>
        <w:t>Follow-Up on 2018</w:t>
      </w:r>
    </w:p>
    <w:p w14:paraId="7A47D7C0" w14:textId="5175BBB5" w:rsidR="00571237" w:rsidRDefault="00571237" w:rsidP="00571237">
      <w:pPr>
        <w:spacing w:after="0" w:line="240" w:lineRule="auto"/>
        <w:rPr>
          <w:rFonts w:ascii="Arial" w:hAnsi="Arial" w:cs="Arial"/>
          <w:b/>
          <w:sz w:val="24"/>
          <w:szCs w:val="24"/>
        </w:rPr>
      </w:pPr>
    </w:p>
    <w:p w14:paraId="4F42E830" w14:textId="07329102" w:rsidR="00571237" w:rsidRDefault="00571237" w:rsidP="00571237">
      <w:pPr>
        <w:spacing w:after="0" w:line="240" w:lineRule="auto"/>
        <w:rPr>
          <w:rFonts w:ascii="Arial" w:hAnsi="Arial" w:cs="Arial"/>
          <w:sz w:val="24"/>
          <w:szCs w:val="24"/>
        </w:rPr>
      </w:pPr>
      <w:r>
        <w:rPr>
          <w:rFonts w:ascii="Arial" w:hAnsi="Arial" w:cs="Arial"/>
          <w:sz w:val="24"/>
          <w:szCs w:val="24"/>
        </w:rPr>
        <w:t>Joey Goldma</w:t>
      </w:r>
      <w:r w:rsidR="00CD04F9">
        <w:rPr>
          <w:rFonts w:ascii="Arial" w:hAnsi="Arial" w:cs="Arial"/>
          <w:sz w:val="24"/>
          <w:szCs w:val="24"/>
        </w:rPr>
        <w:t xml:space="preserve">n shared a follow-up item from TRANSED 2018.  He noted 7 papers from the conference that were most highly reviewed were selected for the TRB e-circular.   </w:t>
      </w:r>
    </w:p>
    <w:p w14:paraId="682E9F42" w14:textId="77777777" w:rsidR="00571237" w:rsidRDefault="00571237" w:rsidP="00571237">
      <w:pPr>
        <w:spacing w:after="0" w:line="240" w:lineRule="auto"/>
        <w:rPr>
          <w:rFonts w:ascii="Arial" w:hAnsi="Arial" w:cs="Arial"/>
          <w:b/>
          <w:sz w:val="24"/>
          <w:szCs w:val="24"/>
        </w:rPr>
      </w:pPr>
    </w:p>
    <w:p w14:paraId="5FA09FAF" w14:textId="39F1A616" w:rsidR="00571237" w:rsidRDefault="00571237" w:rsidP="00571237">
      <w:pPr>
        <w:pStyle w:val="ListParagraph"/>
        <w:numPr>
          <w:ilvl w:val="0"/>
          <w:numId w:val="38"/>
        </w:numPr>
        <w:spacing w:after="0" w:line="240" w:lineRule="auto"/>
        <w:rPr>
          <w:rFonts w:ascii="Arial" w:hAnsi="Arial" w:cs="Arial"/>
          <w:b/>
          <w:sz w:val="24"/>
          <w:szCs w:val="24"/>
        </w:rPr>
      </w:pPr>
      <w:r>
        <w:rPr>
          <w:rFonts w:ascii="Arial" w:hAnsi="Arial" w:cs="Arial"/>
          <w:b/>
          <w:sz w:val="24"/>
          <w:szCs w:val="24"/>
        </w:rPr>
        <w:t>Permanent Secretariat Update</w:t>
      </w:r>
    </w:p>
    <w:p w14:paraId="067D61DA" w14:textId="426542FA" w:rsidR="00CD04F9" w:rsidRDefault="00CD04F9" w:rsidP="00CD04F9">
      <w:pPr>
        <w:spacing w:after="0" w:line="240" w:lineRule="auto"/>
        <w:rPr>
          <w:rFonts w:ascii="Arial" w:hAnsi="Arial" w:cs="Arial"/>
          <w:b/>
          <w:sz w:val="24"/>
          <w:szCs w:val="24"/>
        </w:rPr>
      </w:pPr>
    </w:p>
    <w:p w14:paraId="41C74B69" w14:textId="571B0216" w:rsidR="00CD04F9" w:rsidRPr="00F91275" w:rsidRDefault="00CD04F9" w:rsidP="00F91275">
      <w:pPr>
        <w:spacing w:after="0" w:line="240" w:lineRule="auto"/>
        <w:rPr>
          <w:rFonts w:ascii="Arial" w:hAnsi="Arial" w:cs="Arial"/>
          <w:b/>
          <w:sz w:val="24"/>
          <w:szCs w:val="24"/>
        </w:rPr>
      </w:pPr>
      <w:r>
        <w:rPr>
          <w:rFonts w:ascii="Arial" w:hAnsi="Arial" w:cs="Arial"/>
          <w:sz w:val="24"/>
          <w:szCs w:val="24"/>
        </w:rPr>
        <w:t xml:space="preserve">Subhash Vashishth </w:t>
      </w:r>
      <w:r w:rsidR="0016415E">
        <w:rPr>
          <w:rFonts w:ascii="Arial" w:hAnsi="Arial" w:cs="Arial"/>
          <w:sz w:val="24"/>
          <w:szCs w:val="24"/>
        </w:rPr>
        <w:t xml:space="preserve">provided an update on recent activities by </w:t>
      </w:r>
      <w:proofErr w:type="spellStart"/>
      <w:r w:rsidR="0016415E">
        <w:rPr>
          <w:rFonts w:ascii="Arial" w:hAnsi="Arial" w:cs="Arial"/>
          <w:sz w:val="24"/>
          <w:szCs w:val="24"/>
        </w:rPr>
        <w:t>Svayam</w:t>
      </w:r>
      <w:proofErr w:type="spellEnd"/>
      <w:r w:rsidR="0016415E">
        <w:rPr>
          <w:rFonts w:ascii="Arial" w:hAnsi="Arial" w:cs="Arial"/>
          <w:sz w:val="24"/>
          <w:szCs w:val="24"/>
        </w:rPr>
        <w:t xml:space="preserve">. These activities included trainings and workshops related to accessibility on trains and planes in India.  </w:t>
      </w:r>
    </w:p>
    <w:p w14:paraId="2454ABF7" w14:textId="77777777" w:rsidR="00571237" w:rsidRPr="00F91275" w:rsidRDefault="00571237" w:rsidP="00F91275">
      <w:pPr>
        <w:pStyle w:val="ListParagraph"/>
        <w:rPr>
          <w:rFonts w:ascii="Arial" w:hAnsi="Arial" w:cs="Arial"/>
          <w:b/>
          <w:sz w:val="24"/>
          <w:szCs w:val="24"/>
        </w:rPr>
      </w:pPr>
    </w:p>
    <w:p w14:paraId="5CA440BE" w14:textId="0D4A0B4D" w:rsidR="00571237" w:rsidRDefault="00571237" w:rsidP="00571237">
      <w:pPr>
        <w:pStyle w:val="ListParagraph"/>
        <w:numPr>
          <w:ilvl w:val="0"/>
          <w:numId w:val="38"/>
        </w:numPr>
        <w:spacing w:after="0" w:line="240" w:lineRule="auto"/>
        <w:rPr>
          <w:rFonts w:ascii="Arial" w:hAnsi="Arial" w:cs="Arial"/>
          <w:b/>
          <w:sz w:val="24"/>
          <w:szCs w:val="24"/>
        </w:rPr>
      </w:pPr>
      <w:r>
        <w:rPr>
          <w:rFonts w:ascii="Arial" w:hAnsi="Arial" w:cs="Arial"/>
          <w:b/>
          <w:sz w:val="24"/>
          <w:szCs w:val="24"/>
        </w:rPr>
        <w:t>TRANSED Planning Subcommittee ABE60(5)</w:t>
      </w:r>
    </w:p>
    <w:p w14:paraId="0ECAC928" w14:textId="1493C2B3" w:rsidR="00571237" w:rsidRDefault="00571237" w:rsidP="009245DD">
      <w:pPr>
        <w:spacing w:after="0" w:line="240" w:lineRule="auto"/>
        <w:rPr>
          <w:rFonts w:ascii="Arial" w:hAnsi="Arial" w:cs="Arial"/>
          <w:b/>
          <w:color w:val="000000"/>
          <w:sz w:val="24"/>
          <w:szCs w:val="24"/>
        </w:rPr>
      </w:pPr>
    </w:p>
    <w:p w14:paraId="03A1053A" w14:textId="3F304ACB" w:rsidR="00571237" w:rsidRDefault="0016415E" w:rsidP="009245DD">
      <w:pPr>
        <w:spacing w:after="0" w:line="240" w:lineRule="auto"/>
        <w:rPr>
          <w:rFonts w:ascii="Arial" w:hAnsi="Arial" w:cs="Arial"/>
          <w:color w:val="000000"/>
          <w:sz w:val="24"/>
          <w:szCs w:val="24"/>
        </w:rPr>
      </w:pPr>
      <w:r>
        <w:rPr>
          <w:rFonts w:ascii="Arial" w:hAnsi="Arial" w:cs="Arial"/>
          <w:sz w:val="24"/>
          <w:szCs w:val="24"/>
        </w:rPr>
        <w:t xml:space="preserve">Judy Shanley </w:t>
      </w:r>
      <w:r w:rsidRPr="00201261">
        <w:rPr>
          <w:rFonts w:ascii="Arial" w:hAnsi="Arial" w:cs="Arial"/>
          <w:color w:val="000000"/>
          <w:sz w:val="24"/>
          <w:szCs w:val="24"/>
        </w:rPr>
        <w:t>provided a</w:t>
      </w:r>
      <w:r w:rsidR="00777DAD">
        <w:rPr>
          <w:rFonts w:ascii="Arial" w:hAnsi="Arial" w:cs="Arial"/>
          <w:color w:val="000000"/>
          <w:sz w:val="24"/>
          <w:szCs w:val="24"/>
        </w:rPr>
        <w:t xml:space="preserve"> brief update of the subcommittee activities. She encouraged volunteers to attend the subcommittee meeting and to share ideas for the next TRANSED conference.  </w:t>
      </w:r>
    </w:p>
    <w:p w14:paraId="3AB21335" w14:textId="5C979A57" w:rsidR="00CF2D2C" w:rsidRDefault="00CF2D2C" w:rsidP="009245DD">
      <w:pPr>
        <w:spacing w:after="0" w:line="240" w:lineRule="auto"/>
        <w:rPr>
          <w:rFonts w:ascii="Arial" w:hAnsi="Arial" w:cs="Arial"/>
          <w:color w:val="000000"/>
          <w:sz w:val="24"/>
          <w:szCs w:val="24"/>
        </w:rPr>
      </w:pPr>
    </w:p>
    <w:p w14:paraId="1AA9AC53" w14:textId="77777777" w:rsidR="00CF2D2C" w:rsidRDefault="00CF2D2C" w:rsidP="00CF2D2C">
      <w:pPr>
        <w:spacing w:after="0" w:line="240" w:lineRule="auto"/>
        <w:rPr>
          <w:rFonts w:ascii="Arial" w:hAnsi="Arial" w:cs="Arial"/>
          <w:sz w:val="24"/>
          <w:szCs w:val="24"/>
        </w:rPr>
      </w:pPr>
    </w:p>
    <w:p w14:paraId="7A449C07" w14:textId="008EAEA2" w:rsidR="00CF2D2C" w:rsidRPr="00AA4C5C" w:rsidRDefault="00CF2D2C" w:rsidP="00CF2D2C">
      <w:pPr>
        <w:shd w:val="clear" w:color="auto" w:fill="D9D9D9" w:themeFill="background1" w:themeFillShade="D9"/>
        <w:rPr>
          <w:rFonts w:ascii="Arial" w:hAnsi="Arial" w:cs="Arial"/>
          <w:b/>
          <w:sz w:val="24"/>
          <w:szCs w:val="24"/>
        </w:rPr>
      </w:pPr>
      <w:r>
        <w:rPr>
          <w:rFonts w:ascii="Arial" w:hAnsi="Arial" w:cs="Arial"/>
          <w:b/>
          <w:sz w:val="24"/>
          <w:szCs w:val="24"/>
        </w:rPr>
        <w:t>IV.  OTHER DISCUSSION ITEMS</w:t>
      </w:r>
    </w:p>
    <w:p w14:paraId="39F3C50D" w14:textId="4180FE58" w:rsidR="00CF2D2C" w:rsidRDefault="00CF2D2C" w:rsidP="00CF2D2C">
      <w:pPr>
        <w:spacing w:after="0" w:line="240" w:lineRule="auto"/>
        <w:rPr>
          <w:rFonts w:ascii="Arial" w:hAnsi="Arial" w:cs="Arial"/>
          <w:b/>
          <w:sz w:val="24"/>
          <w:szCs w:val="24"/>
        </w:rPr>
      </w:pPr>
      <w:r>
        <w:rPr>
          <w:rFonts w:ascii="Arial" w:hAnsi="Arial" w:cs="Arial"/>
          <w:b/>
          <w:sz w:val="24"/>
          <w:szCs w:val="24"/>
        </w:rPr>
        <w:t>A</w:t>
      </w:r>
      <w:r w:rsidRPr="00201261">
        <w:rPr>
          <w:rFonts w:ascii="Arial" w:hAnsi="Arial" w:cs="Arial"/>
          <w:b/>
          <w:sz w:val="24"/>
          <w:szCs w:val="24"/>
        </w:rPr>
        <w:t xml:space="preserve">. </w:t>
      </w:r>
      <w:r>
        <w:rPr>
          <w:rFonts w:ascii="Arial" w:hAnsi="Arial" w:cs="Arial"/>
          <w:b/>
          <w:sz w:val="24"/>
          <w:szCs w:val="24"/>
        </w:rPr>
        <w:t>Accessible Transportation and Mobility Announcements and Briefings</w:t>
      </w:r>
    </w:p>
    <w:p w14:paraId="3F08DD63" w14:textId="5221FA60" w:rsidR="00CF2D2C" w:rsidRDefault="00CF2D2C" w:rsidP="009245DD">
      <w:pPr>
        <w:spacing w:after="0" w:line="240" w:lineRule="auto"/>
        <w:rPr>
          <w:rFonts w:ascii="Arial" w:hAnsi="Arial" w:cs="Arial"/>
          <w:color w:val="000000"/>
          <w:sz w:val="24"/>
          <w:szCs w:val="24"/>
        </w:rPr>
      </w:pPr>
    </w:p>
    <w:p w14:paraId="7C8F25CA" w14:textId="467794A7" w:rsidR="00CF2D2C" w:rsidRDefault="00CF2D2C" w:rsidP="009245DD">
      <w:pPr>
        <w:spacing w:after="0" w:line="240" w:lineRule="auto"/>
        <w:rPr>
          <w:rFonts w:ascii="Arial" w:hAnsi="Arial" w:cs="Arial"/>
          <w:b/>
          <w:color w:val="000000"/>
          <w:sz w:val="24"/>
          <w:szCs w:val="24"/>
        </w:rPr>
      </w:pPr>
      <w:r>
        <w:rPr>
          <w:rFonts w:ascii="Arial" w:hAnsi="Arial" w:cs="Arial"/>
          <w:sz w:val="24"/>
          <w:szCs w:val="24"/>
        </w:rPr>
        <w:t xml:space="preserve">Joey Goldman invited </w:t>
      </w:r>
      <w:r>
        <w:rPr>
          <w:rFonts w:ascii="Arial" w:hAnsi="Arial" w:cs="Arial"/>
          <w:color w:val="000000"/>
          <w:sz w:val="24"/>
          <w:szCs w:val="24"/>
        </w:rPr>
        <w:t>committee members and friends to share other announcements, ideas, and opportunities</w:t>
      </w:r>
      <w:r w:rsidR="00400998">
        <w:rPr>
          <w:rFonts w:ascii="Arial" w:hAnsi="Arial" w:cs="Arial"/>
          <w:color w:val="000000"/>
          <w:sz w:val="24"/>
          <w:szCs w:val="24"/>
        </w:rPr>
        <w:t xml:space="preserve">.  </w:t>
      </w:r>
      <w:r>
        <w:rPr>
          <w:rFonts w:ascii="Arial" w:hAnsi="Arial" w:cs="Arial"/>
          <w:color w:val="000000"/>
          <w:sz w:val="24"/>
          <w:szCs w:val="24"/>
        </w:rPr>
        <w:t xml:space="preserve">A </w:t>
      </w:r>
      <w:r w:rsidR="008A0A6E">
        <w:rPr>
          <w:rFonts w:ascii="Arial" w:hAnsi="Arial" w:cs="Arial"/>
          <w:color w:val="000000"/>
          <w:sz w:val="24"/>
          <w:szCs w:val="24"/>
        </w:rPr>
        <w:t xml:space="preserve">short </w:t>
      </w:r>
      <w:r>
        <w:rPr>
          <w:rFonts w:ascii="Arial" w:hAnsi="Arial" w:cs="Arial"/>
          <w:color w:val="000000"/>
          <w:sz w:val="24"/>
          <w:szCs w:val="24"/>
        </w:rPr>
        <w:t>discussion followed.</w:t>
      </w:r>
    </w:p>
    <w:p w14:paraId="75D7DFF8" w14:textId="0460501C" w:rsidR="00CF2D2C" w:rsidRDefault="00CF2D2C" w:rsidP="00CF2D2C">
      <w:pPr>
        <w:spacing w:after="0" w:line="240" w:lineRule="auto"/>
        <w:rPr>
          <w:rFonts w:ascii="Arial" w:hAnsi="Arial" w:cs="Arial"/>
          <w:sz w:val="24"/>
          <w:szCs w:val="24"/>
        </w:rPr>
      </w:pPr>
    </w:p>
    <w:p w14:paraId="7DEDFF16" w14:textId="77777777" w:rsidR="00477028" w:rsidRDefault="00477028" w:rsidP="00CF2D2C">
      <w:pPr>
        <w:spacing w:after="0" w:line="240" w:lineRule="auto"/>
        <w:rPr>
          <w:rFonts w:ascii="Arial" w:hAnsi="Arial" w:cs="Arial"/>
          <w:sz w:val="24"/>
          <w:szCs w:val="24"/>
        </w:rPr>
      </w:pPr>
    </w:p>
    <w:p w14:paraId="75B82E6B" w14:textId="49881877" w:rsidR="00CF2D2C" w:rsidRPr="00AA4C5C" w:rsidRDefault="00CF2D2C" w:rsidP="00CF2D2C">
      <w:pPr>
        <w:shd w:val="clear" w:color="auto" w:fill="D9D9D9" w:themeFill="background1" w:themeFillShade="D9"/>
        <w:rPr>
          <w:rFonts w:ascii="Arial" w:hAnsi="Arial" w:cs="Arial"/>
          <w:b/>
          <w:sz w:val="24"/>
          <w:szCs w:val="24"/>
        </w:rPr>
      </w:pPr>
      <w:r>
        <w:rPr>
          <w:rFonts w:ascii="Arial" w:hAnsi="Arial" w:cs="Arial"/>
          <w:b/>
          <w:sz w:val="24"/>
          <w:szCs w:val="24"/>
        </w:rPr>
        <w:t>V.  CONCLUSION</w:t>
      </w:r>
    </w:p>
    <w:p w14:paraId="35D9AC7E" w14:textId="11F68F03" w:rsidR="00CF2D2C" w:rsidRDefault="00CF2D2C" w:rsidP="00CF2D2C">
      <w:pPr>
        <w:spacing w:after="0" w:line="240" w:lineRule="auto"/>
        <w:rPr>
          <w:rFonts w:ascii="Arial" w:hAnsi="Arial" w:cs="Arial"/>
          <w:b/>
          <w:sz w:val="24"/>
          <w:szCs w:val="24"/>
        </w:rPr>
      </w:pPr>
      <w:r>
        <w:rPr>
          <w:rFonts w:ascii="Arial" w:hAnsi="Arial" w:cs="Arial"/>
          <w:b/>
          <w:sz w:val="24"/>
          <w:szCs w:val="24"/>
        </w:rPr>
        <w:t>A</w:t>
      </w:r>
      <w:r w:rsidRPr="00201261">
        <w:rPr>
          <w:rFonts w:ascii="Arial" w:hAnsi="Arial" w:cs="Arial"/>
          <w:b/>
          <w:sz w:val="24"/>
          <w:szCs w:val="24"/>
        </w:rPr>
        <w:t xml:space="preserve">. </w:t>
      </w:r>
      <w:r>
        <w:rPr>
          <w:rFonts w:ascii="Arial" w:hAnsi="Arial" w:cs="Arial"/>
          <w:b/>
          <w:sz w:val="24"/>
          <w:szCs w:val="24"/>
        </w:rPr>
        <w:t>Announcements</w:t>
      </w:r>
    </w:p>
    <w:p w14:paraId="15303E46" w14:textId="345DB0DE" w:rsidR="00571237" w:rsidRDefault="00571237" w:rsidP="009245DD">
      <w:pPr>
        <w:spacing w:after="0" w:line="240" w:lineRule="auto"/>
        <w:rPr>
          <w:rFonts w:ascii="Arial" w:hAnsi="Arial" w:cs="Arial"/>
          <w:b/>
          <w:color w:val="000000"/>
          <w:sz w:val="24"/>
          <w:szCs w:val="24"/>
        </w:rPr>
      </w:pPr>
    </w:p>
    <w:p w14:paraId="6FE9B89B" w14:textId="5BE87A6A" w:rsidR="00477028" w:rsidRDefault="00477028" w:rsidP="00477028">
      <w:pPr>
        <w:spacing w:after="0" w:line="240" w:lineRule="auto"/>
        <w:rPr>
          <w:rFonts w:ascii="Arial" w:hAnsi="Arial" w:cs="Arial"/>
          <w:sz w:val="24"/>
          <w:szCs w:val="24"/>
        </w:rPr>
      </w:pPr>
      <w:r>
        <w:rPr>
          <w:rFonts w:ascii="Arial" w:hAnsi="Arial" w:cs="Arial"/>
          <w:sz w:val="24"/>
          <w:szCs w:val="24"/>
        </w:rPr>
        <w:t xml:space="preserve">Joey Goldman made two announcements: 1) a reminder to sign up for updates on mytrb.org and; 2) there was a discussion to have a mid-year meeting in the summer.  </w:t>
      </w:r>
    </w:p>
    <w:p w14:paraId="5AF45E78" w14:textId="77777777" w:rsidR="00477028" w:rsidRDefault="00477028" w:rsidP="00CF2D2C">
      <w:pPr>
        <w:spacing w:after="0" w:line="240" w:lineRule="auto"/>
        <w:rPr>
          <w:rFonts w:ascii="Arial" w:hAnsi="Arial" w:cs="Arial"/>
          <w:b/>
          <w:sz w:val="24"/>
          <w:szCs w:val="24"/>
        </w:rPr>
      </w:pPr>
    </w:p>
    <w:p w14:paraId="08BDBF8C" w14:textId="6BD4BA1A" w:rsidR="00CF2D2C" w:rsidRDefault="00CF2D2C" w:rsidP="00CF2D2C">
      <w:pPr>
        <w:spacing w:after="0" w:line="240" w:lineRule="auto"/>
        <w:rPr>
          <w:rFonts w:ascii="Arial" w:hAnsi="Arial" w:cs="Arial"/>
          <w:b/>
          <w:sz w:val="24"/>
          <w:szCs w:val="24"/>
        </w:rPr>
      </w:pPr>
      <w:r>
        <w:rPr>
          <w:rFonts w:ascii="Arial" w:hAnsi="Arial" w:cs="Arial"/>
          <w:b/>
          <w:sz w:val="24"/>
          <w:szCs w:val="24"/>
        </w:rPr>
        <w:t>B</w:t>
      </w:r>
      <w:r w:rsidRPr="00201261">
        <w:rPr>
          <w:rFonts w:ascii="Arial" w:hAnsi="Arial" w:cs="Arial"/>
          <w:b/>
          <w:sz w:val="24"/>
          <w:szCs w:val="24"/>
        </w:rPr>
        <w:t xml:space="preserve">. </w:t>
      </w:r>
      <w:r>
        <w:rPr>
          <w:rFonts w:ascii="Arial" w:hAnsi="Arial" w:cs="Arial"/>
          <w:b/>
          <w:sz w:val="24"/>
          <w:szCs w:val="24"/>
        </w:rPr>
        <w:t>Adjournment</w:t>
      </w:r>
    </w:p>
    <w:p w14:paraId="099326C5" w14:textId="6D430AA3" w:rsidR="00477028" w:rsidRDefault="00477028" w:rsidP="00CF2D2C">
      <w:pPr>
        <w:spacing w:after="0" w:line="240" w:lineRule="auto"/>
        <w:rPr>
          <w:rFonts w:ascii="Arial" w:hAnsi="Arial" w:cs="Arial"/>
          <w:b/>
          <w:sz w:val="24"/>
          <w:szCs w:val="24"/>
        </w:rPr>
      </w:pPr>
    </w:p>
    <w:p w14:paraId="41110E6A" w14:textId="41DEAD6E" w:rsidR="00477028" w:rsidRDefault="00477028" w:rsidP="00477028">
      <w:pPr>
        <w:spacing w:after="0" w:line="240" w:lineRule="auto"/>
        <w:rPr>
          <w:rFonts w:ascii="Arial" w:hAnsi="Arial" w:cs="Arial"/>
          <w:sz w:val="24"/>
          <w:szCs w:val="24"/>
        </w:rPr>
      </w:pPr>
      <w:r w:rsidRPr="00201261">
        <w:rPr>
          <w:rFonts w:ascii="Arial" w:hAnsi="Arial" w:cs="Arial"/>
          <w:sz w:val="24"/>
          <w:szCs w:val="24"/>
        </w:rPr>
        <w:t xml:space="preserve">The meeting was adjourned at </w:t>
      </w:r>
      <w:r>
        <w:rPr>
          <w:rFonts w:ascii="Arial" w:hAnsi="Arial" w:cs="Arial"/>
          <w:sz w:val="24"/>
          <w:szCs w:val="24"/>
        </w:rPr>
        <w:t>7</w:t>
      </w:r>
      <w:r w:rsidRPr="00201261">
        <w:rPr>
          <w:rFonts w:ascii="Arial" w:hAnsi="Arial" w:cs="Arial"/>
          <w:sz w:val="24"/>
          <w:szCs w:val="24"/>
        </w:rPr>
        <w:t>:</w:t>
      </w:r>
      <w:r>
        <w:rPr>
          <w:rFonts w:ascii="Arial" w:hAnsi="Arial" w:cs="Arial"/>
          <w:sz w:val="24"/>
          <w:szCs w:val="24"/>
        </w:rPr>
        <w:t>15</w:t>
      </w:r>
      <w:r w:rsidRPr="00201261">
        <w:rPr>
          <w:rFonts w:ascii="Arial" w:hAnsi="Arial" w:cs="Arial"/>
          <w:sz w:val="24"/>
          <w:szCs w:val="24"/>
        </w:rPr>
        <w:t xml:space="preserve"> </w:t>
      </w:r>
      <w:r>
        <w:rPr>
          <w:rFonts w:ascii="Arial" w:hAnsi="Arial" w:cs="Arial"/>
          <w:sz w:val="24"/>
          <w:szCs w:val="24"/>
        </w:rPr>
        <w:t>P</w:t>
      </w:r>
      <w:r w:rsidRPr="00201261">
        <w:rPr>
          <w:rFonts w:ascii="Arial" w:hAnsi="Arial" w:cs="Arial"/>
          <w:sz w:val="24"/>
          <w:szCs w:val="24"/>
        </w:rPr>
        <w:t>M.</w:t>
      </w:r>
    </w:p>
    <w:p w14:paraId="3FFBFC76" w14:textId="77777777" w:rsidR="00477028" w:rsidRDefault="00477028" w:rsidP="00CF2D2C">
      <w:pPr>
        <w:spacing w:after="0" w:line="240" w:lineRule="auto"/>
        <w:rPr>
          <w:rFonts w:ascii="Arial" w:hAnsi="Arial" w:cs="Arial"/>
          <w:b/>
          <w:sz w:val="24"/>
          <w:szCs w:val="24"/>
        </w:rPr>
      </w:pPr>
    </w:p>
    <w:p w14:paraId="221664DC" w14:textId="77777777" w:rsidR="00A16A04" w:rsidRPr="00277A42" w:rsidRDefault="00A16A04" w:rsidP="00A35D50">
      <w:pPr>
        <w:spacing w:after="0" w:line="240" w:lineRule="auto"/>
        <w:rPr>
          <w:rFonts w:ascii="Arial" w:hAnsi="Arial" w:cs="Arial"/>
          <w:color w:val="000000"/>
          <w:sz w:val="24"/>
          <w:szCs w:val="24"/>
        </w:rPr>
      </w:pPr>
    </w:p>
    <w:sectPr w:rsidR="00A16A04" w:rsidRPr="00277A42" w:rsidSect="007C0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F6D17" w14:textId="77777777" w:rsidR="001C5BE2" w:rsidRDefault="001C5BE2" w:rsidP="009D2EFA">
      <w:pPr>
        <w:spacing w:after="0" w:line="240" w:lineRule="auto"/>
      </w:pPr>
      <w:r>
        <w:separator/>
      </w:r>
    </w:p>
  </w:endnote>
  <w:endnote w:type="continuationSeparator" w:id="0">
    <w:p w14:paraId="0D296C26" w14:textId="77777777" w:rsidR="001C5BE2" w:rsidRDefault="001C5BE2" w:rsidP="009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CCFD" w14:textId="054C8E20" w:rsidR="00CF2D2C" w:rsidRDefault="00CF2D2C">
    <w:pPr>
      <w:pStyle w:val="Footer"/>
    </w:pPr>
    <w:r>
      <w:t>TRB Committee ABE60 Meeting Minutes</w:t>
    </w:r>
    <w:r>
      <w:tab/>
    </w:r>
    <w:r w:rsidRPr="009D2EFA">
      <w:rPr>
        <w:rFonts w:ascii="Arial" w:hAnsi="Arial" w:cs="Arial"/>
        <w:sz w:val="24"/>
        <w:szCs w:val="24"/>
      </w:rPr>
      <w:fldChar w:fldCharType="begin"/>
    </w:r>
    <w:r w:rsidRPr="009D2EFA">
      <w:rPr>
        <w:rFonts w:ascii="Arial" w:hAnsi="Arial" w:cs="Arial"/>
        <w:sz w:val="24"/>
        <w:szCs w:val="24"/>
      </w:rPr>
      <w:instrText xml:space="preserve"> PAGE   \* MERGEFORMAT </w:instrText>
    </w:r>
    <w:r w:rsidRPr="009D2EFA">
      <w:rPr>
        <w:rFonts w:ascii="Arial" w:hAnsi="Arial" w:cs="Arial"/>
        <w:sz w:val="24"/>
        <w:szCs w:val="24"/>
      </w:rPr>
      <w:fldChar w:fldCharType="separate"/>
    </w:r>
    <w:r>
      <w:rPr>
        <w:rFonts w:ascii="Arial" w:hAnsi="Arial" w:cs="Arial"/>
        <w:noProof/>
        <w:sz w:val="24"/>
        <w:szCs w:val="24"/>
      </w:rPr>
      <w:t>7</w:t>
    </w:r>
    <w:r w:rsidRPr="009D2EFA">
      <w:rPr>
        <w:rFonts w:ascii="Arial" w:hAnsi="Arial" w:cs="Arial"/>
        <w:sz w:val="24"/>
        <w:szCs w:val="24"/>
      </w:rPr>
      <w:fldChar w:fldCharType="end"/>
    </w:r>
    <w:r>
      <w:tab/>
      <w:t>January 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82E08" w14:textId="77777777" w:rsidR="001C5BE2" w:rsidRDefault="001C5BE2" w:rsidP="009D2EFA">
      <w:pPr>
        <w:spacing w:after="0" w:line="240" w:lineRule="auto"/>
      </w:pPr>
      <w:r>
        <w:separator/>
      </w:r>
    </w:p>
  </w:footnote>
  <w:footnote w:type="continuationSeparator" w:id="0">
    <w:p w14:paraId="0A54A390" w14:textId="77777777" w:rsidR="001C5BE2" w:rsidRDefault="001C5BE2" w:rsidP="009D2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0D9C"/>
    <w:multiLevelType w:val="hybridMultilevel"/>
    <w:tmpl w:val="466867D2"/>
    <w:lvl w:ilvl="0" w:tplc="F86CEDE6">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053C7"/>
    <w:multiLevelType w:val="hybridMultilevel"/>
    <w:tmpl w:val="2FAE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1E78"/>
    <w:multiLevelType w:val="hybridMultilevel"/>
    <w:tmpl w:val="1B9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7BB6"/>
    <w:multiLevelType w:val="hybridMultilevel"/>
    <w:tmpl w:val="5204E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B78AE"/>
    <w:multiLevelType w:val="hybridMultilevel"/>
    <w:tmpl w:val="4DFE65B6"/>
    <w:lvl w:ilvl="0" w:tplc="1E168FF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0750A"/>
    <w:multiLevelType w:val="hybridMultilevel"/>
    <w:tmpl w:val="2FAE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56E4E"/>
    <w:multiLevelType w:val="hybridMultilevel"/>
    <w:tmpl w:val="BDC4B1E4"/>
    <w:lvl w:ilvl="0" w:tplc="429E2D9A">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7683C"/>
    <w:multiLevelType w:val="hybridMultilevel"/>
    <w:tmpl w:val="AE5C8974"/>
    <w:lvl w:ilvl="0" w:tplc="200A6C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60283"/>
    <w:multiLevelType w:val="hybridMultilevel"/>
    <w:tmpl w:val="E3167D22"/>
    <w:lvl w:ilvl="0" w:tplc="C6F8BEDE">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43543"/>
    <w:multiLevelType w:val="hybridMultilevel"/>
    <w:tmpl w:val="A23A29C4"/>
    <w:lvl w:ilvl="0" w:tplc="B75E0D6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52439"/>
    <w:multiLevelType w:val="hybridMultilevel"/>
    <w:tmpl w:val="50C29812"/>
    <w:lvl w:ilvl="0" w:tplc="946C8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41855"/>
    <w:multiLevelType w:val="hybridMultilevel"/>
    <w:tmpl w:val="75747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A1435"/>
    <w:multiLevelType w:val="hybridMultilevel"/>
    <w:tmpl w:val="2FAE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A5213"/>
    <w:multiLevelType w:val="hybridMultilevel"/>
    <w:tmpl w:val="F188B76E"/>
    <w:lvl w:ilvl="0" w:tplc="93CEE398">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B17C9"/>
    <w:multiLevelType w:val="hybridMultilevel"/>
    <w:tmpl w:val="4FDC3B1E"/>
    <w:lvl w:ilvl="0" w:tplc="97981816">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F015D"/>
    <w:multiLevelType w:val="hybridMultilevel"/>
    <w:tmpl w:val="DD4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25AB8"/>
    <w:multiLevelType w:val="hybridMultilevel"/>
    <w:tmpl w:val="69BAA080"/>
    <w:lvl w:ilvl="0" w:tplc="E8DA8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E1E4A"/>
    <w:multiLevelType w:val="hybridMultilevel"/>
    <w:tmpl w:val="A6EE9F96"/>
    <w:lvl w:ilvl="0" w:tplc="5E460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31D4D"/>
    <w:multiLevelType w:val="hybridMultilevel"/>
    <w:tmpl w:val="876A5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B6BD1"/>
    <w:multiLevelType w:val="hybridMultilevel"/>
    <w:tmpl w:val="916E8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476BA"/>
    <w:multiLevelType w:val="hybridMultilevel"/>
    <w:tmpl w:val="3E40AB1A"/>
    <w:lvl w:ilvl="0" w:tplc="A148F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01BA2"/>
    <w:multiLevelType w:val="hybridMultilevel"/>
    <w:tmpl w:val="33DCD3CA"/>
    <w:lvl w:ilvl="0" w:tplc="D4984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204BA"/>
    <w:multiLevelType w:val="hybridMultilevel"/>
    <w:tmpl w:val="924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51010"/>
    <w:multiLevelType w:val="hybridMultilevel"/>
    <w:tmpl w:val="FB16284C"/>
    <w:lvl w:ilvl="0" w:tplc="E9ECC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F6DAB"/>
    <w:multiLevelType w:val="hybridMultilevel"/>
    <w:tmpl w:val="0C98644E"/>
    <w:lvl w:ilvl="0" w:tplc="2B5CC61E">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D6384"/>
    <w:multiLevelType w:val="hybridMultilevel"/>
    <w:tmpl w:val="CBF88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5069D"/>
    <w:multiLevelType w:val="hybridMultilevel"/>
    <w:tmpl w:val="2FAE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010A0"/>
    <w:multiLevelType w:val="hybridMultilevel"/>
    <w:tmpl w:val="5204E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42DEF"/>
    <w:multiLevelType w:val="hybridMultilevel"/>
    <w:tmpl w:val="2FAE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B2EF4"/>
    <w:multiLevelType w:val="hybridMultilevel"/>
    <w:tmpl w:val="C9E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515F1"/>
    <w:multiLevelType w:val="hybridMultilevel"/>
    <w:tmpl w:val="FC84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50C77"/>
    <w:multiLevelType w:val="hybridMultilevel"/>
    <w:tmpl w:val="D8E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E01C0"/>
    <w:multiLevelType w:val="hybridMultilevel"/>
    <w:tmpl w:val="2FAE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574D9"/>
    <w:multiLevelType w:val="hybridMultilevel"/>
    <w:tmpl w:val="7E1463BA"/>
    <w:lvl w:ilvl="0" w:tplc="EFC28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E6575B"/>
    <w:multiLevelType w:val="hybridMultilevel"/>
    <w:tmpl w:val="703C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F7263"/>
    <w:multiLevelType w:val="hybridMultilevel"/>
    <w:tmpl w:val="2416B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45D6F"/>
    <w:multiLevelType w:val="hybridMultilevel"/>
    <w:tmpl w:val="13F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9486E"/>
    <w:multiLevelType w:val="hybridMultilevel"/>
    <w:tmpl w:val="5204E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15"/>
  </w:num>
  <w:num w:numId="4">
    <w:abstractNumId w:val="2"/>
  </w:num>
  <w:num w:numId="5">
    <w:abstractNumId w:val="31"/>
  </w:num>
  <w:num w:numId="6">
    <w:abstractNumId w:val="29"/>
  </w:num>
  <w:num w:numId="7">
    <w:abstractNumId w:val="9"/>
  </w:num>
  <w:num w:numId="8">
    <w:abstractNumId w:val="13"/>
  </w:num>
  <w:num w:numId="9">
    <w:abstractNumId w:val="4"/>
  </w:num>
  <w:num w:numId="10">
    <w:abstractNumId w:val="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9"/>
  </w:num>
  <w:num w:numId="16">
    <w:abstractNumId w:val="11"/>
  </w:num>
  <w:num w:numId="17">
    <w:abstractNumId w:val="18"/>
  </w:num>
  <w:num w:numId="18">
    <w:abstractNumId w:val="35"/>
  </w:num>
  <w:num w:numId="19">
    <w:abstractNumId w:val="25"/>
  </w:num>
  <w:num w:numId="20">
    <w:abstractNumId w:val="20"/>
  </w:num>
  <w:num w:numId="21">
    <w:abstractNumId w:val="21"/>
  </w:num>
  <w:num w:numId="22">
    <w:abstractNumId w:val="17"/>
  </w:num>
  <w:num w:numId="23">
    <w:abstractNumId w:val="10"/>
  </w:num>
  <w:num w:numId="24">
    <w:abstractNumId w:val="16"/>
  </w:num>
  <w:num w:numId="25">
    <w:abstractNumId w:val="7"/>
  </w:num>
  <w:num w:numId="26">
    <w:abstractNumId w:val="33"/>
  </w:num>
  <w:num w:numId="27">
    <w:abstractNumId w:val="23"/>
  </w:num>
  <w:num w:numId="28">
    <w:abstractNumId w:val="30"/>
  </w:num>
  <w:num w:numId="29">
    <w:abstractNumId w:val="1"/>
  </w:num>
  <w:num w:numId="30">
    <w:abstractNumId w:val="36"/>
  </w:num>
  <w:num w:numId="31">
    <w:abstractNumId w:val="27"/>
  </w:num>
  <w:num w:numId="32">
    <w:abstractNumId w:val="3"/>
  </w:num>
  <w:num w:numId="33">
    <w:abstractNumId w:val="37"/>
  </w:num>
  <w:num w:numId="34">
    <w:abstractNumId w:val="28"/>
  </w:num>
  <w:num w:numId="35">
    <w:abstractNumId w:val="5"/>
  </w:num>
  <w:num w:numId="36">
    <w:abstractNumId w:val="26"/>
  </w:num>
  <w:num w:numId="37">
    <w:abstractNumId w:val="32"/>
  </w:num>
  <w:num w:numId="38">
    <w:abstractNumId w:val="1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F2"/>
    <w:rsid w:val="00004071"/>
    <w:rsid w:val="00007557"/>
    <w:rsid w:val="00012B74"/>
    <w:rsid w:val="000150F2"/>
    <w:rsid w:val="00015CC3"/>
    <w:rsid w:val="000168FF"/>
    <w:rsid w:val="00022409"/>
    <w:rsid w:val="00022E49"/>
    <w:rsid w:val="00025868"/>
    <w:rsid w:val="000312BA"/>
    <w:rsid w:val="00033DA1"/>
    <w:rsid w:val="0003635C"/>
    <w:rsid w:val="00050D13"/>
    <w:rsid w:val="00052DEA"/>
    <w:rsid w:val="000568C6"/>
    <w:rsid w:val="00057358"/>
    <w:rsid w:val="00063DDF"/>
    <w:rsid w:val="00065AB7"/>
    <w:rsid w:val="00071697"/>
    <w:rsid w:val="000734BD"/>
    <w:rsid w:val="00074BAD"/>
    <w:rsid w:val="00074D25"/>
    <w:rsid w:val="00077144"/>
    <w:rsid w:val="00080674"/>
    <w:rsid w:val="000836CF"/>
    <w:rsid w:val="00083EE7"/>
    <w:rsid w:val="00086BC0"/>
    <w:rsid w:val="0008700D"/>
    <w:rsid w:val="00087140"/>
    <w:rsid w:val="00093B48"/>
    <w:rsid w:val="00095F27"/>
    <w:rsid w:val="00097289"/>
    <w:rsid w:val="000975F1"/>
    <w:rsid w:val="000A002B"/>
    <w:rsid w:val="000A08CE"/>
    <w:rsid w:val="000B7240"/>
    <w:rsid w:val="000C141C"/>
    <w:rsid w:val="000D1BA2"/>
    <w:rsid w:val="000D3F2F"/>
    <w:rsid w:val="000E15FD"/>
    <w:rsid w:val="000E2222"/>
    <w:rsid w:val="000E2A3F"/>
    <w:rsid w:val="000E3659"/>
    <w:rsid w:val="000E6DFA"/>
    <w:rsid w:val="000F66B6"/>
    <w:rsid w:val="001014DF"/>
    <w:rsid w:val="00104ACD"/>
    <w:rsid w:val="00104E02"/>
    <w:rsid w:val="00106722"/>
    <w:rsid w:val="001131E7"/>
    <w:rsid w:val="001138EB"/>
    <w:rsid w:val="0012381D"/>
    <w:rsid w:val="001300F5"/>
    <w:rsid w:val="0013225B"/>
    <w:rsid w:val="0014045D"/>
    <w:rsid w:val="00140471"/>
    <w:rsid w:val="001412B5"/>
    <w:rsid w:val="00144E0C"/>
    <w:rsid w:val="00145493"/>
    <w:rsid w:val="00147465"/>
    <w:rsid w:val="00153A84"/>
    <w:rsid w:val="00153C18"/>
    <w:rsid w:val="00156EA2"/>
    <w:rsid w:val="0015734F"/>
    <w:rsid w:val="001640E6"/>
    <w:rsid w:val="0016415E"/>
    <w:rsid w:val="00172154"/>
    <w:rsid w:val="0017275E"/>
    <w:rsid w:val="001777D8"/>
    <w:rsid w:val="00181988"/>
    <w:rsid w:val="00183698"/>
    <w:rsid w:val="001908E1"/>
    <w:rsid w:val="00191766"/>
    <w:rsid w:val="0019317A"/>
    <w:rsid w:val="00195257"/>
    <w:rsid w:val="0019678E"/>
    <w:rsid w:val="001A2925"/>
    <w:rsid w:val="001B255A"/>
    <w:rsid w:val="001B419F"/>
    <w:rsid w:val="001B7E96"/>
    <w:rsid w:val="001C06EA"/>
    <w:rsid w:val="001C375B"/>
    <w:rsid w:val="001C5BE2"/>
    <w:rsid w:val="001C7021"/>
    <w:rsid w:val="001E0BC5"/>
    <w:rsid w:val="001E328B"/>
    <w:rsid w:val="001E502C"/>
    <w:rsid w:val="001E654F"/>
    <w:rsid w:val="001F1532"/>
    <w:rsid w:val="001F7A56"/>
    <w:rsid w:val="00201261"/>
    <w:rsid w:val="00206FEF"/>
    <w:rsid w:val="00211F93"/>
    <w:rsid w:val="00212935"/>
    <w:rsid w:val="00213EC1"/>
    <w:rsid w:val="0021580C"/>
    <w:rsid w:val="00216A94"/>
    <w:rsid w:val="00217B59"/>
    <w:rsid w:val="0022181F"/>
    <w:rsid w:val="0022331C"/>
    <w:rsid w:val="00230736"/>
    <w:rsid w:val="00236B43"/>
    <w:rsid w:val="00240A02"/>
    <w:rsid w:val="00241C97"/>
    <w:rsid w:val="00242D88"/>
    <w:rsid w:val="00245991"/>
    <w:rsid w:val="00253531"/>
    <w:rsid w:val="002553BE"/>
    <w:rsid w:val="002608BE"/>
    <w:rsid w:val="00263851"/>
    <w:rsid w:val="00267ECD"/>
    <w:rsid w:val="002759D3"/>
    <w:rsid w:val="00275ED1"/>
    <w:rsid w:val="00277A42"/>
    <w:rsid w:val="0028479A"/>
    <w:rsid w:val="00285C56"/>
    <w:rsid w:val="00291195"/>
    <w:rsid w:val="00292AEE"/>
    <w:rsid w:val="002935E4"/>
    <w:rsid w:val="00293A8B"/>
    <w:rsid w:val="002A1B9C"/>
    <w:rsid w:val="002A256B"/>
    <w:rsid w:val="002A444F"/>
    <w:rsid w:val="002A6B13"/>
    <w:rsid w:val="002B1B0F"/>
    <w:rsid w:val="002B2158"/>
    <w:rsid w:val="002B2DCB"/>
    <w:rsid w:val="002B337A"/>
    <w:rsid w:val="002B5DBD"/>
    <w:rsid w:val="002B6AC2"/>
    <w:rsid w:val="002C5E83"/>
    <w:rsid w:val="002D69EF"/>
    <w:rsid w:val="002D7260"/>
    <w:rsid w:val="002E070B"/>
    <w:rsid w:val="002E35F7"/>
    <w:rsid w:val="002E51B4"/>
    <w:rsid w:val="002E674D"/>
    <w:rsid w:val="002E7EB3"/>
    <w:rsid w:val="002F0A58"/>
    <w:rsid w:val="002F11A1"/>
    <w:rsid w:val="002F55A9"/>
    <w:rsid w:val="002F6833"/>
    <w:rsid w:val="003010EB"/>
    <w:rsid w:val="0030329B"/>
    <w:rsid w:val="00304493"/>
    <w:rsid w:val="00305A10"/>
    <w:rsid w:val="00305DBD"/>
    <w:rsid w:val="0031188F"/>
    <w:rsid w:val="00314FDF"/>
    <w:rsid w:val="00327891"/>
    <w:rsid w:val="00336E03"/>
    <w:rsid w:val="003425DE"/>
    <w:rsid w:val="00345750"/>
    <w:rsid w:val="00345822"/>
    <w:rsid w:val="00347B08"/>
    <w:rsid w:val="003508E0"/>
    <w:rsid w:val="00355A54"/>
    <w:rsid w:val="00362811"/>
    <w:rsid w:val="0036433D"/>
    <w:rsid w:val="00364478"/>
    <w:rsid w:val="0036503E"/>
    <w:rsid w:val="003653BD"/>
    <w:rsid w:val="003665BD"/>
    <w:rsid w:val="00366793"/>
    <w:rsid w:val="00371CB3"/>
    <w:rsid w:val="003735B9"/>
    <w:rsid w:val="00374095"/>
    <w:rsid w:val="003758E3"/>
    <w:rsid w:val="00375A76"/>
    <w:rsid w:val="00377098"/>
    <w:rsid w:val="00380283"/>
    <w:rsid w:val="0039592D"/>
    <w:rsid w:val="00395E98"/>
    <w:rsid w:val="003A2773"/>
    <w:rsid w:val="003A351E"/>
    <w:rsid w:val="003A3ED7"/>
    <w:rsid w:val="003A4905"/>
    <w:rsid w:val="003B030C"/>
    <w:rsid w:val="003B0323"/>
    <w:rsid w:val="003B2B02"/>
    <w:rsid w:val="003B5E20"/>
    <w:rsid w:val="003D1093"/>
    <w:rsid w:val="003D2715"/>
    <w:rsid w:val="003D5330"/>
    <w:rsid w:val="003E2561"/>
    <w:rsid w:val="003E49F0"/>
    <w:rsid w:val="003E5D23"/>
    <w:rsid w:val="003F39E7"/>
    <w:rsid w:val="003F50D8"/>
    <w:rsid w:val="003F66FF"/>
    <w:rsid w:val="003F7127"/>
    <w:rsid w:val="00400998"/>
    <w:rsid w:val="00400DB8"/>
    <w:rsid w:val="00400FC5"/>
    <w:rsid w:val="0040166B"/>
    <w:rsid w:val="00422186"/>
    <w:rsid w:val="00423DF9"/>
    <w:rsid w:val="00425721"/>
    <w:rsid w:val="00426F86"/>
    <w:rsid w:val="004272BF"/>
    <w:rsid w:val="00427B48"/>
    <w:rsid w:val="0043090D"/>
    <w:rsid w:val="004321F8"/>
    <w:rsid w:val="004335CF"/>
    <w:rsid w:val="0043643A"/>
    <w:rsid w:val="00440D9D"/>
    <w:rsid w:val="0044208B"/>
    <w:rsid w:val="00446044"/>
    <w:rsid w:val="00446133"/>
    <w:rsid w:val="00447CDE"/>
    <w:rsid w:val="004516AA"/>
    <w:rsid w:val="00453AE9"/>
    <w:rsid w:val="0045417D"/>
    <w:rsid w:val="004552F7"/>
    <w:rsid w:val="00456DB8"/>
    <w:rsid w:val="004643E0"/>
    <w:rsid w:val="0047251B"/>
    <w:rsid w:val="00477028"/>
    <w:rsid w:val="00480C27"/>
    <w:rsid w:val="004812F5"/>
    <w:rsid w:val="00481C60"/>
    <w:rsid w:val="00483B84"/>
    <w:rsid w:val="00483DB9"/>
    <w:rsid w:val="0048728C"/>
    <w:rsid w:val="004A23AC"/>
    <w:rsid w:val="004A4137"/>
    <w:rsid w:val="004A6F12"/>
    <w:rsid w:val="004B0AF2"/>
    <w:rsid w:val="004B6FCD"/>
    <w:rsid w:val="004B797C"/>
    <w:rsid w:val="004C3364"/>
    <w:rsid w:val="004C7247"/>
    <w:rsid w:val="004D2289"/>
    <w:rsid w:val="004D4EB4"/>
    <w:rsid w:val="004E39D8"/>
    <w:rsid w:val="004E4AB5"/>
    <w:rsid w:val="004F0BBF"/>
    <w:rsid w:val="004F3344"/>
    <w:rsid w:val="004F5E5C"/>
    <w:rsid w:val="004F7173"/>
    <w:rsid w:val="0050221A"/>
    <w:rsid w:val="00514211"/>
    <w:rsid w:val="00523B04"/>
    <w:rsid w:val="00525302"/>
    <w:rsid w:val="00525579"/>
    <w:rsid w:val="00534669"/>
    <w:rsid w:val="00535013"/>
    <w:rsid w:val="00536462"/>
    <w:rsid w:val="00536972"/>
    <w:rsid w:val="00545A48"/>
    <w:rsid w:val="00550076"/>
    <w:rsid w:val="00550AB0"/>
    <w:rsid w:val="005519A8"/>
    <w:rsid w:val="005535A9"/>
    <w:rsid w:val="0055592D"/>
    <w:rsid w:val="0056488D"/>
    <w:rsid w:val="005658CA"/>
    <w:rsid w:val="00565FF2"/>
    <w:rsid w:val="00571237"/>
    <w:rsid w:val="005745FD"/>
    <w:rsid w:val="005837E6"/>
    <w:rsid w:val="00587200"/>
    <w:rsid w:val="005911BB"/>
    <w:rsid w:val="00592F94"/>
    <w:rsid w:val="00596139"/>
    <w:rsid w:val="005A03E2"/>
    <w:rsid w:val="005A1009"/>
    <w:rsid w:val="005A5833"/>
    <w:rsid w:val="005B4276"/>
    <w:rsid w:val="005B5FAA"/>
    <w:rsid w:val="005B6BC1"/>
    <w:rsid w:val="005B729B"/>
    <w:rsid w:val="005B7D8B"/>
    <w:rsid w:val="005C33F4"/>
    <w:rsid w:val="005C4CDC"/>
    <w:rsid w:val="005C4CF6"/>
    <w:rsid w:val="005D037A"/>
    <w:rsid w:val="005D1886"/>
    <w:rsid w:val="005D1946"/>
    <w:rsid w:val="005D4F26"/>
    <w:rsid w:val="005D63BD"/>
    <w:rsid w:val="005D6792"/>
    <w:rsid w:val="005E2DEA"/>
    <w:rsid w:val="005E4F77"/>
    <w:rsid w:val="005E5D93"/>
    <w:rsid w:val="005E5ED1"/>
    <w:rsid w:val="005E6CF9"/>
    <w:rsid w:val="005E76E6"/>
    <w:rsid w:val="005E7908"/>
    <w:rsid w:val="005F2569"/>
    <w:rsid w:val="005F344E"/>
    <w:rsid w:val="005F701C"/>
    <w:rsid w:val="00600414"/>
    <w:rsid w:val="00600F5C"/>
    <w:rsid w:val="00601824"/>
    <w:rsid w:val="00601FFE"/>
    <w:rsid w:val="00602AE1"/>
    <w:rsid w:val="00606464"/>
    <w:rsid w:val="00613947"/>
    <w:rsid w:val="00627EC2"/>
    <w:rsid w:val="00630FFE"/>
    <w:rsid w:val="00631A87"/>
    <w:rsid w:val="00634203"/>
    <w:rsid w:val="0063460F"/>
    <w:rsid w:val="00636A99"/>
    <w:rsid w:val="006452F9"/>
    <w:rsid w:val="00650141"/>
    <w:rsid w:val="00650DB4"/>
    <w:rsid w:val="006536AC"/>
    <w:rsid w:val="006544F6"/>
    <w:rsid w:val="00656AC8"/>
    <w:rsid w:val="00664D12"/>
    <w:rsid w:val="0067004F"/>
    <w:rsid w:val="00672459"/>
    <w:rsid w:val="00673A81"/>
    <w:rsid w:val="006758E8"/>
    <w:rsid w:val="00680694"/>
    <w:rsid w:val="00685746"/>
    <w:rsid w:val="00685C35"/>
    <w:rsid w:val="00691961"/>
    <w:rsid w:val="00696B56"/>
    <w:rsid w:val="00697080"/>
    <w:rsid w:val="006A0334"/>
    <w:rsid w:val="006A4560"/>
    <w:rsid w:val="006B3DAF"/>
    <w:rsid w:val="006B41C0"/>
    <w:rsid w:val="006B5F50"/>
    <w:rsid w:val="006B6E14"/>
    <w:rsid w:val="006C5FFE"/>
    <w:rsid w:val="006D0283"/>
    <w:rsid w:val="006D4A2D"/>
    <w:rsid w:val="006D7FAB"/>
    <w:rsid w:val="006E5D6C"/>
    <w:rsid w:val="006E693B"/>
    <w:rsid w:val="006E6D55"/>
    <w:rsid w:val="006F1704"/>
    <w:rsid w:val="006F4BDC"/>
    <w:rsid w:val="006F596C"/>
    <w:rsid w:val="006F6F51"/>
    <w:rsid w:val="0070368A"/>
    <w:rsid w:val="00703971"/>
    <w:rsid w:val="00711B19"/>
    <w:rsid w:val="00714158"/>
    <w:rsid w:val="007153ED"/>
    <w:rsid w:val="00731E4B"/>
    <w:rsid w:val="00732C0A"/>
    <w:rsid w:val="0074000B"/>
    <w:rsid w:val="00743978"/>
    <w:rsid w:val="00743CE2"/>
    <w:rsid w:val="007644B0"/>
    <w:rsid w:val="007659E5"/>
    <w:rsid w:val="00767989"/>
    <w:rsid w:val="00771132"/>
    <w:rsid w:val="00771957"/>
    <w:rsid w:val="00771E4C"/>
    <w:rsid w:val="00775960"/>
    <w:rsid w:val="00775FE2"/>
    <w:rsid w:val="00776E18"/>
    <w:rsid w:val="00777DAD"/>
    <w:rsid w:val="0078087F"/>
    <w:rsid w:val="00780FD5"/>
    <w:rsid w:val="00790CA6"/>
    <w:rsid w:val="00792928"/>
    <w:rsid w:val="00794553"/>
    <w:rsid w:val="00794AB0"/>
    <w:rsid w:val="007A2156"/>
    <w:rsid w:val="007A49AC"/>
    <w:rsid w:val="007A6CE8"/>
    <w:rsid w:val="007B5DA6"/>
    <w:rsid w:val="007C0459"/>
    <w:rsid w:val="007C3096"/>
    <w:rsid w:val="007C55C5"/>
    <w:rsid w:val="007C701C"/>
    <w:rsid w:val="007C7492"/>
    <w:rsid w:val="007E1621"/>
    <w:rsid w:val="007E5A1A"/>
    <w:rsid w:val="007E601C"/>
    <w:rsid w:val="007E7A9A"/>
    <w:rsid w:val="007F1460"/>
    <w:rsid w:val="007F31C2"/>
    <w:rsid w:val="007F7C37"/>
    <w:rsid w:val="008000F2"/>
    <w:rsid w:val="00800889"/>
    <w:rsid w:val="008042A1"/>
    <w:rsid w:val="00804735"/>
    <w:rsid w:val="00805D9F"/>
    <w:rsid w:val="0080726F"/>
    <w:rsid w:val="00807DC7"/>
    <w:rsid w:val="008132AB"/>
    <w:rsid w:val="00814409"/>
    <w:rsid w:val="00817B98"/>
    <w:rsid w:val="00834917"/>
    <w:rsid w:val="00840AB4"/>
    <w:rsid w:val="00844C69"/>
    <w:rsid w:val="00845F05"/>
    <w:rsid w:val="008578DB"/>
    <w:rsid w:val="00862F10"/>
    <w:rsid w:val="0086576F"/>
    <w:rsid w:val="008669D8"/>
    <w:rsid w:val="008672C8"/>
    <w:rsid w:val="008736AC"/>
    <w:rsid w:val="00874855"/>
    <w:rsid w:val="00874D9C"/>
    <w:rsid w:val="00875A3E"/>
    <w:rsid w:val="00877CBC"/>
    <w:rsid w:val="0088572C"/>
    <w:rsid w:val="00890D5E"/>
    <w:rsid w:val="00891D6D"/>
    <w:rsid w:val="00897368"/>
    <w:rsid w:val="008A0A6E"/>
    <w:rsid w:val="008A0C6B"/>
    <w:rsid w:val="008A2023"/>
    <w:rsid w:val="008A2D11"/>
    <w:rsid w:val="008B028A"/>
    <w:rsid w:val="008B1C6E"/>
    <w:rsid w:val="008B40D0"/>
    <w:rsid w:val="008B6CE7"/>
    <w:rsid w:val="008B7901"/>
    <w:rsid w:val="008D1EA6"/>
    <w:rsid w:val="008D2153"/>
    <w:rsid w:val="008D4A2A"/>
    <w:rsid w:val="008E0D85"/>
    <w:rsid w:val="008E3ABE"/>
    <w:rsid w:val="008E5ADB"/>
    <w:rsid w:val="008F1C6A"/>
    <w:rsid w:val="008F1CC5"/>
    <w:rsid w:val="008F7ABA"/>
    <w:rsid w:val="00905D53"/>
    <w:rsid w:val="00912AE8"/>
    <w:rsid w:val="009146DE"/>
    <w:rsid w:val="00915BEC"/>
    <w:rsid w:val="00917D60"/>
    <w:rsid w:val="0092430B"/>
    <w:rsid w:val="009245DD"/>
    <w:rsid w:val="0092520F"/>
    <w:rsid w:val="00930571"/>
    <w:rsid w:val="00931A5E"/>
    <w:rsid w:val="009332F6"/>
    <w:rsid w:val="00933D2D"/>
    <w:rsid w:val="009354FB"/>
    <w:rsid w:val="009432D9"/>
    <w:rsid w:val="00946900"/>
    <w:rsid w:val="0094760D"/>
    <w:rsid w:val="00947651"/>
    <w:rsid w:val="00947664"/>
    <w:rsid w:val="009528E1"/>
    <w:rsid w:val="00952CD5"/>
    <w:rsid w:val="009654FE"/>
    <w:rsid w:val="00965DE9"/>
    <w:rsid w:val="009660F2"/>
    <w:rsid w:val="00966D52"/>
    <w:rsid w:val="009756A4"/>
    <w:rsid w:val="00980C1C"/>
    <w:rsid w:val="00980E6E"/>
    <w:rsid w:val="00982354"/>
    <w:rsid w:val="009839E0"/>
    <w:rsid w:val="009869FA"/>
    <w:rsid w:val="00987954"/>
    <w:rsid w:val="00992FD1"/>
    <w:rsid w:val="0099368B"/>
    <w:rsid w:val="00994339"/>
    <w:rsid w:val="0099749F"/>
    <w:rsid w:val="009A32A0"/>
    <w:rsid w:val="009A46B2"/>
    <w:rsid w:val="009A66AC"/>
    <w:rsid w:val="009B0727"/>
    <w:rsid w:val="009B25C2"/>
    <w:rsid w:val="009B2F17"/>
    <w:rsid w:val="009C1826"/>
    <w:rsid w:val="009C24F5"/>
    <w:rsid w:val="009C53EE"/>
    <w:rsid w:val="009D2EFA"/>
    <w:rsid w:val="009D6B10"/>
    <w:rsid w:val="009E11C9"/>
    <w:rsid w:val="009E14DF"/>
    <w:rsid w:val="009E56EF"/>
    <w:rsid w:val="009E70FC"/>
    <w:rsid w:val="009E7DD4"/>
    <w:rsid w:val="00A0073F"/>
    <w:rsid w:val="00A05EB7"/>
    <w:rsid w:val="00A07870"/>
    <w:rsid w:val="00A07946"/>
    <w:rsid w:val="00A11797"/>
    <w:rsid w:val="00A14A6E"/>
    <w:rsid w:val="00A16A04"/>
    <w:rsid w:val="00A22E1D"/>
    <w:rsid w:val="00A255E0"/>
    <w:rsid w:val="00A25C22"/>
    <w:rsid w:val="00A32F4C"/>
    <w:rsid w:val="00A35D50"/>
    <w:rsid w:val="00A42C8E"/>
    <w:rsid w:val="00A52BFF"/>
    <w:rsid w:val="00A57758"/>
    <w:rsid w:val="00A648FC"/>
    <w:rsid w:val="00A6550E"/>
    <w:rsid w:val="00A71766"/>
    <w:rsid w:val="00A742BA"/>
    <w:rsid w:val="00A82FEA"/>
    <w:rsid w:val="00A843F5"/>
    <w:rsid w:val="00A90257"/>
    <w:rsid w:val="00A90DAB"/>
    <w:rsid w:val="00A97881"/>
    <w:rsid w:val="00AA02E7"/>
    <w:rsid w:val="00AA31A0"/>
    <w:rsid w:val="00AA5D54"/>
    <w:rsid w:val="00AB14B1"/>
    <w:rsid w:val="00AB42E3"/>
    <w:rsid w:val="00AB4FC3"/>
    <w:rsid w:val="00AB6C01"/>
    <w:rsid w:val="00AC4518"/>
    <w:rsid w:val="00AC7EFD"/>
    <w:rsid w:val="00AD0791"/>
    <w:rsid w:val="00AD363E"/>
    <w:rsid w:val="00AD364B"/>
    <w:rsid w:val="00AD47B9"/>
    <w:rsid w:val="00AD7D10"/>
    <w:rsid w:val="00AE1003"/>
    <w:rsid w:val="00AE16EC"/>
    <w:rsid w:val="00AE21D9"/>
    <w:rsid w:val="00AE472B"/>
    <w:rsid w:val="00AE7085"/>
    <w:rsid w:val="00AE7747"/>
    <w:rsid w:val="00AF4841"/>
    <w:rsid w:val="00AF5B4B"/>
    <w:rsid w:val="00B015F4"/>
    <w:rsid w:val="00B01DD2"/>
    <w:rsid w:val="00B0208B"/>
    <w:rsid w:val="00B043B0"/>
    <w:rsid w:val="00B045AF"/>
    <w:rsid w:val="00B0479D"/>
    <w:rsid w:val="00B0525E"/>
    <w:rsid w:val="00B11B82"/>
    <w:rsid w:val="00B14164"/>
    <w:rsid w:val="00B1488F"/>
    <w:rsid w:val="00B22C3B"/>
    <w:rsid w:val="00B315F8"/>
    <w:rsid w:val="00B32BAA"/>
    <w:rsid w:val="00B35A4E"/>
    <w:rsid w:val="00B42569"/>
    <w:rsid w:val="00B47B30"/>
    <w:rsid w:val="00B50456"/>
    <w:rsid w:val="00B514E2"/>
    <w:rsid w:val="00B56E6F"/>
    <w:rsid w:val="00B633E3"/>
    <w:rsid w:val="00B64BB8"/>
    <w:rsid w:val="00B653AB"/>
    <w:rsid w:val="00B657AB"/>
    <w:rsid w:val="00B675C1"/>
    <w:rsid w:val="00B73B18"/>
    <w:rsid w:val="00B74337"/>
    <w:rsid w:val="00B75BFF"/>
    <w:rsid w:val="00B80DF2"/>
    <w:rsid w:val="00B867A5"/>
    <w:rsid w:val="00B868BB"/>
    <w:rsid w:val="00B87788"/>
    <w:rsid w:val="00B93E44"/>
    <w:rsid w:val="00BA0675"/>
    <w:rsid w:val="00BA29D2"/>
    <w:rsid w:val="00BA37BD"/>
    <w:rsid w:val="00BB008A"/>
    <w:rsid w:val="00BB3598"/>
    <w:rsid w:val="00BB3A59"/>
    <w:rsid w:val="00BB58C5"/>
    <w:rsid w:val="00BC325A"/>
    <w:rsid w:val="00BC7F26"/>
    <w:rsid w:val="00BD0A36"/>
    <w:rsid w:val="00BD2A96"/>
    <w:rsid w:val="00BD67E4"/>
    <w:rsid w:val="00BD72D3"/>
    <w:rsid w:val="00BD7A61"/>
    <w:rsid w:val="00BE3C94"/>
    <w:rsid w:val="00BE60EE"/>
    <w:rsid w:val="00BF43A3"/>
    <w:rsid w:val="00C01CE6"/>
    <w:rsid w:val="00C0309E"/>
    <w:rsid w:val="00C044F2"/>
    <w:rsid w:val="00C06E54"/>
    <w:rsid w:val="00C10A5C"/>
    <w:rsid w:val="00C15767"/>
    <w:rsid w:val="00C201A7"/>
    <w:rsid w:val="00C21360"/>
    <w:rsid w:val="00C250D6"/>
    <w:rsid w:val="00C32ACE"/>
    <w:rsid w:val="00C3485E"/>
    <w:rsid w:val="00C3532B"/>
    <w:rsid w:val="00C35816"/>
    <w:rsid w:val="00C365C3"/>
    <w:rsid w:val="00C37EF8"/>
    <w:rsid w:val="00C418E2"/>
    <w:rsid w:val="00C41BE7"/>
    <w:rsid w:val="00C453A5"/>
    <w:rsid w:val="00C470F4"/>
    <w:rsid w:val="00C507A3"/>
    <w:rsid w:val="00C51AD1"/>
    <w:rsid w:val="00C65D66"/>
    <w:rsid w:val="00C7696E"/>
    <w:rsid w:val="00C77611"/>
    <w:rsid w:val="00C82C35"/>
    <w:rsid w:val="00C836BF"/>
    <w:rsid w:val="00C83BB2"/>
    <w:rsid w:val="00C874E3"/>
    <w:rsid w:val="00C8769A"/>
    <w:rsid w:val="00C87C4F"/>
    <w:rsid w:val="00C90F05"/>
    <w:rsid w:val="00C9112A"/>
    <w:rsid w:val="00C934CB"/>
    <w:rsid w:val="00C9418F"/>
    <w:rsid w:val="00C949ED"/>
    <w:rsid w:val="00CA1A43"/>
    <w:rsid w:val="00CA599C"/>
    <w:rsid w:val="00CB4E9D"/>
    <w:rsid w:val="00CC1703"/>
    <w:rsid w:val="00CC3CD5"/>
    <w:rsid w:val="00CD04F9"/>
    <w:rsid w:val="00CD0A37"/>
    <w:rsid w:val="00CD31E5"/>
    <w:rsid w:val="00CD6657"/>
    <w:rsid w:val="00CE21C9"/>
    <w:rsid w:val="00CE59BD"/>
    <w:rsid w:val="00CE6F5F"/>
    <w:rsid w:val="00CF15CE"/>
    <w:rsid w:val="00CF2D2C"/>
    <w:rsid w:val="00CF3D1D"/>
    <w:rsid w:val="00CF4A77"/>
    <w:rsid w:val="00D06668"/>
    <w:rsid w:val="00D11059"/>
    <w:rsid w:val="00D14D04"/>
    <w:rsid w:val="00D2257F"/>
    <w:rsid w:val="00D240E6"/>
    <w:rsid w:val="00D251D0"/>
    <w:rsid w:val="00D270DC"/>
    <w:rsid w:val="00D27CA2"/>
    <w:rsid w:val="00D30635"/>
    <w:rsid w:val="00D3091B"/>
    <w:rsid w:val="00D3227C"/>
    <w:rsid w:val="00D35354"/>
    <w:rsid w:val="00D43965"/>
    <w:rsid w:val="00D47966"/>
    <w:rsid w:val="00D47CD1"/>
    <w:rsid w:val="00D53EE0"/>
    <w:rsid w:val="00D54C4D"/>
    <w:rsid w:val="00D61265"/>
    <w:rsid w:val="00D62E25"/>
    <w:rsid w:val="00D63A62"/>
    <w:rsid w:val="00D63B70"/>
    <w:rsid w:val="00D65FD4"/>
    <w:rsid w:val="00D663B0"/>
    <w:rsid w:val="00D671AA"/>
    <w:rsid w:val="00D713B5"/>
    <w:rsid w:val="00D71F57"/>
    <w:rsid w:val="00D72C51"/>
    <w:rsid w:val="00D77B81"/>
    <w:rsid w:val="00D805E6"/>
    <w:rsid w:val="00D80F0C"/>
    <w:rsid w:val="00D8403F"/>
    <w:rsid w:val="00D87D0B"/>
    <w:rsid w:val="00D92B41"/>
    <w:rsid w:val="00D94BDD"/>
    <w:rsid w:val="00D954CC"/>
    <w:rsid w:val="00D9710F"/>
    <w:rsid w:val="00DA029E"/>
    <w:rsid w:val="00DA30E7"/>
    <w:rsid w:val="00DB0523"/>
    <w:rsid w:val="00DB0BE2"/>
    <w:rsid w:val="00DB455D"/>
    <w:rsid w:val="00DB66B2"/>
    <w:rsid w:val="00DC12FA"/>
    <w:rsid w:val="00DC270A"/>
    <w:rsid w:val="00DC3E0F"/>
    <w:rsid w:val="00DC412A"/>
    <w:rsid w:val="00DC6C30"/>
    <w:rsid w:val="00DD1E20"/>
    <w:rsid w:val="00DD6F69"/>
    <w:rsid w:val="00DD755A"/>
    <w:rsid w:val="00DE7F24"/>
    <w:rsid w:val="00E10894"/>
    <w:rsid w:val="00E17EB1"/>
    <w:rsid w:val="00E215FE"/>
    <w:rsid w:val="00E22E87"/>
    <w:rsid w:val="00E27871"/>
    <w:rsid w:val="00E3040D"/>
    <w:rsid w:val="00E32F02"/>
    <w:rsid w:val="00E34216"/>
    <w:rsid w:val="00E3478F"/>
    <w:rsid w:val="00E41B16"/>
    <w:rsid w:val="00E43155"/>
    <w:rsid w:val="00E552CD"/>
    <w:rsid w:val="00E62E32"/>
    <w:rsid w:val="00E631C9"/>
    <w:rsid w:val="00E63D10"/>
    <w:rsid w:val="00E63D2E"/>
    <w:rsid w:val="00E650F8"/>
    <w:rsid w:val="00E67073"/>
    <w:rsid w:val="00E70318"/>
    <w:rsid w:val="00E70C20"/>
    <w:rsid w:val="00E71252"/>
    <w:rsid w:val="00E717B5"/>
    <w:rsid w:val="00E71EE0"/>
    <w:rsid w:val="00E76344"/>
    <w:rsid w:val="00E76C05"/>
    <w:rsid w:val="00E90823"/>
    <w:rsid w:val="00E90E8B"/>
    <w:rsid w:val="00E958AF"/>
    <w:rsid w:val="00E97E64"/>
    <w:rsid w:val="00EA0A07"/>
    <w:rsid w:val="00EA1491"/>
    <w:rsid w:val="00EB2A51"/>
    <w:rsid w:val="00EB4884"/>
    <w:rsid w:val="00EB5B66"/>
    <w:rsid w:val="00EC0FD5"/>
    <w:rsid w:val="00ED256A"/>
    <w:rsid w:val="00ED4DF8"/>
    <w:rsid w:val="00ED523A"/>
    <w:rsid w:val="00ED6C15"/>
    <w:rsid w:val="00ED7118"/>
    <w:rsid w:val="00EE161E"/>
    <w:rsid w:val="00EE1A97"/>
    <w:rsid w:val="00EE1B69"/>
    <w:rsid w:val="00EE7625"/>
    <w:rsid w:val="00EF0214"/>
    <w:rsid w:val="00EF1065"/>
    <w:rsid w:val="00EF31D6"/>
    <w:rsid w:val="00EF59C2"/>
    <w:rsid w:val="00F038CD"/>
    <w:rsid w:val="00F110F9"/>
    <w:rsid w:val="00F1486D"/>
    <w:rsid w:val="00F1652B"/>
    <w:rsid w:val="00F2393B"/>
    <w:rsid w:val="00F278F7"/>
    <w:rsid w:val="00F32127"/>
    <w:rsid w:val="00F33CF9"/>
    <w:rsid w:val="00F33DFF"/>
    <w:rsid w:val="00F34A72"/>
    <w:rsid w:val="00F369E2"/>
    <w:rsid w:val="00F37920"/>
    <w:rsid w:val="00F37966"/>
    <w:rsid w:val="00F37FE5"/>
    <w:rsid w:val="00F404EA"/>
    <w:rsid w:val="00F41148"/>
    <w:rsid w:val="00F437B6"/>
    <w:rsid w:val="00F43ECC"/>
    <w:rsid w:val="00F5618F"/>
    <w:rsid w:val="00F56F31"/>
    <w:rsid w:val="00F57A7B"/>
    <w:rsid w:val="00F70A14"/>
    <w:rsid w:val="00F74923"/>
    <w:rsid w:val="00F75585"/>
    <w:rsid w:val="00F755C5"/>
    <w:rsid w:val="00F75847"/>
    <w:rsid w:val="00F77E5F"/>
    <w:rsid w:val="00F8232E"/>
    <w:rsid w:val="00F853EB"/>
    <w:rsid w:val="00F855BF"/>
    <w:rsid w:val="00F856E7"/>
    <w:rsid w:val="00F90C63"/>
    <w:rsid w:val="00F91275"/>
    <w:rsid w:val="00F91953"/>
    <w:rsid w:val="00F92657"/>
    <w:rsid w:val="00F96DF8"/>
    <w:rsid w:val="00F97DF7"/>
    <w:rsid w:val="00FA363B"/>
    <w:rsid w:val="00FB58CB"/>
    <w:rsid w:val="00FB6AEE"/>
    <w:rsid w:val="00FB798F"/>
    <w:rsid w:val="00FC5BA1"/>
    <w:rsid w:val="00FC6247"/>
    <w:rsid w:val="00FD154E"/>
    <w:rsid w:val="00FD3251"/>
    <w:rsid w:val="00FD42D1"/>
    <w:rsid w:val="00FD70EE"/>
    <w:rsid w:val="00FE0DFB"/>
    <w:rsid w:val="00FE3118"/>
    <w:rsid w:val="00FE33D3"/>
    <w:rsid w:val="00FE4443"/>
    <w:rsid w:val="00FE577E"/>
    <w:rsid w:val="00FE5FF5"/>
    <w:rsid w:val="00FE74F0"/>
    <w:rsid w:val="00FF10F4"/>
    <w:rsid w:val="00FF3B99"/>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0682D"/>
  <w15:docId w15:val="{C9F8A27D-3A09-4316-A6EF-06F2800A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A"/>
  </w:style>
  <w:style w:type="paragraph" w:styleId="Footer">
    <w:name w:val="footer"/>
    <w:basedOn w:val="Normal"/>
    <w:link w:val="FooterChar"/>
    <w:uiPriority w:val="99"/>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character" w:styleId="CommentReference">
    <w:name w:val="annotation reference"/>
    <w:basedOn w:val="DefaultParagraphFont"/>
    <w:uiPriority w:val="99"/>
    <w:semiHidden/>
    <w:unhideWhenUsed/>
    <w:rsid w:val="00FA363B"/>
    <w:rPr>
      <w:sz w:val="16"/>
      <w:szCs w:val="16"/>
    </w:rPr>
  </w:style>
  <w:style w:type="paragraph" w:styleId="CommentText">
    <w:name w:val="annotation text"/>
    <w:basedOn w:val="Normal"/>
    <w:link w:val="CommentTextChar"/>
    <w:uiPriority w:val="99"/>
    <w:semiHidden/>
    <w:unhideWhenUsed/>
    <w:rsid w:val="00FA363B"/>
    <w:pPr>
      <w:spacing w:line="240" w:lineRule="auto"/>
    </w:pPr>
    <w:rPr>
      <w:sz w:val="20"/>
      <w:szCs w:val="20"/>
    </w:rPr>
  </w:style>
  <w:style w:type="character" w:customStyle="1" w:styleId="CommentTextChar">
    <w:name w:val="Comment Text Char"/>
    <w:basedOn w:val="DefaultParagraphFont"/>
    <w:link w:val="CommentText"/>
    <w:uiPriority w:val="99"/>
    <w:semiHidden/>
    <w:rsid w:val="00FA363B"/>
    <w:rPr>
      <w:sz w:val="20"/>
      <w:szCs w:val="20"/>
    </w:rPr>
  </w:style>
  <w:style w:type="paragraph" w:styleId="CommentSubject">
    <w:name w:val="annotation subject"/>
    <w:basedOn w:val="CommentText"/>
    <w:next w:val="CommentText"/>
    <w:link w:val="CommentSubjectChar"/>
    <w:uiPriority w:val="99"/>
    <w:semiHidden/>
    <w:unhideWhenUsed/>
    <w:rsid w:val="00FA363B"/>
    <w:rPr>
      <w:b/>
      <w:bCs/>
    </w:rPr>
  </w:style>
  <w:style w:type="character" w:customStyle="1" w:styleId="CommentSubjectChar">
    <w:name w:val="Comment Subject Char"/>
    <w:basedOn w:val="CommentTextChar"/>
    <w:link w:val="CommentSubject"/>
    <w:uiPriority w:val="99"/>
    <w:semiHidden/>
    <w:rsid w:val="00FA363B"/>
    <w:rPr>
      <w:b/>
      <w:bCs/>
      <w:sz w:val="20"/>
      <w:szCs w:val="20"/>
    </w:rPr>
  </w:style>
  <w:style w:type="paragraph" w:styleId="Revision">
    <w:name w:val="Revision"/>
    <w:hidden/>
    <w:uiPriority w:val="99"/>
    <w:semiHidden/>
    <w:rsid w:val="00FD42D1"/>
    <w:pPr>
      <w:spacing w:after="0" w:line="240" w:lineRule="auto"/>
    </w:pPr>
  </w:style>
  <w:style w:type="character" w:styleId="UnresolvedMention">
    <w:name w:val="Unresolved Mention"/>
    <w:basedOn w:val="DefaultParagraphFont"/>
    <w:uiPriority w:val="99"/>
    <w:semiHidden/>
    <w:unhideWhenUsed/>
    <w:rsid w:val="0091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81091">
      <w:bodyDiv w:val="1"/>
      <w:marLeft w:val="0"/>
      <w:marRight w:val="0"/>
      <w:marTop w:val="0"/>
      <w:marBottom w:val="0"/>
      <w:divBdr>
        <w:top w:val="none" w:sz="0" w:space="0" w:color="auto"/>
        <w:left w:val="none" w:sz="0" w:space="0" w:color="auto"/>
        <w:bottom w:val="none" w:sz="0" w:space="0" w:color="auto"/>
        <w:right w:val="none" w:sz="0" w:space="0" w:color="auto"/>
      </w:divBdr>
    </w:div>
    <w:div w:id="483205726">
      <w:bodyDiv w:val="1"/>
      <w:marLeft w:val="0"/>
      <w:marRight w:val="0"/>
      <w:marTop w:val="0"/>
      <w:marBottom w:val="0"/>
      <w:divBdr>
        <w:top w:val="none" w:sz="0" w:space="0" w:color="auto"/>
        <w:left w:val="none" w:sz="0" w:space="0" w:color="auto"/>
        <w:bottom w:val="none" w:sz="0" w:space="0" w:color="auto"/>
        <w:right w:val="none" w:sz="0" w:space="0" w:color="auto"/>
      </w:divBdr>
    </w:div>
    <w:div w:id="16395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b.org/TCRP/TCR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8110-69BE-4CD4-B906-0B394766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Texas Southern University</Company>
  <LinksUpToDate>false</LinksUpToDate>
  <CharactersWithSpaces>10628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Joh</dc:creator>
  <cp:keywords/>
  <dc:description/>
  <cp:lastModifiedBy>Joey Goldman</cp:lastModifiedBy>
  <cp:revision>2</cp:revision>
  <cp:lastPrinted>2017-12-12T23:09:00Z</cp:lastPrinted>
  <dcterms:created xsi:type="dcterms:W3CDTF">2021-01-08T17:48:00Z</dcterms:created>
  <dcterms:modified xsi:type="dcterms:W3CDTF">2021-01-08T17:48:00Z</dcterms:modified>
  <cp:category/>
</cp:coreProperties>
</file>